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7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</w:tblGrid>
      <w:tr w:rsidR="00D65E69" w:rsidRPr="00644396" w14:paraId="7A71B425" w14:textId="77777777" w:rsidTr="001E1A82">
        <w:trPr>
          <w:cantSplit/>
          <w:trHeight w:val="2694"/>
        </w:trPr>
        <w:tc>
          <w:tcPr>
            <w:tcW w:w="7144" w:type="dxa"/>
          </w:tcPr>
          <w:p w14:paraId="4ABF01ED" w14:textId="77777777" w:rsidR="00D65E69" w:rsidRPr="00644396" w:rsidRDefault="00644396" w:rsidP="009E1D9E">
            <w:pPr>
              <w:rPr>
                <w:rFonts w:cs="Arial"/>
                <w:szCs w:val="22"/>
              </w:rPr>
            </w:pPr>
            <w:r>
              <w:t>Høringsparterne</w:t>
            </w:r>
            <w:r w:rsidR="00D65E69" w:rsidRPr="00644396">
              <w:rPr>
                <w:rFonts w:cs="Arial"/>
                <w:szCs w:val="22"/>
              </w:rPr>
              <w:t xml:space="preserve">  </w:t>
            </w:r>
          </w:p>
          <w:p w14:paraId="1CB9C774" w14:textId="77777777" w:rsidR="00D65E69" w:rsidRPr="00644396" w:rsidRDefault="00D65E69" w:rsidP="009E1D9E">
            <w:pPr>
              <w:rPr>
                <w:rFonts w:cs="Arial"/>
                <w:szCs w:val="22"/>
              </w:rPr>
            </w:pPr>
            <w:r w:rsidRPr="00644396">
              <w:rPr>
                <w:rFonts w:cs="Arial"/>
                <w:szCs w:val="22"/>
              </w:rPr>
              <w:t xml:space="preserve">  </w:t>
            </w:r>
          </w:p>
          <w:p w14:paraId="1E256544" w14:textId="77777777" w:rsidR="001E63D8" w:rsidRPr="00644396" w:rsidRDefault="00D65E69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r w:rsidRPr="00644396">
              <w:rPr>
                <w:rFonts w:cs="Arial"/>
                <w:szCs w:val="22"/>
              </w:rPr>
              <w:t xml:space="preserve"> </w:t>
            </w:r>
          </w:p>
          <w:p w14:paraId="1BAA970E" w14:textId="77777777" w:rsidR="0077532B" w:rsidRPr="00644396" w:rsidRDefault="0077532B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</w:p>
        </w:tc>
      </w:tr>
    </w:tbl>
    <w:p w14:paraId="7718FB41" w14:textId="3900874C" w:rsidR="00644396" w:rsidRPr="00644396" w:rsidRDefault="00644396" w:rsidP="00944EE8">
      <w:pPr>
        <w:pStyle w:val="DocumentHeading"/>
      </w:pPr>
      <w:r>
        <w:t xml:space="preserve">Høring </w:t>
      </w:r>
      <w:r w:rsidR="00606E7C">
        <w:t>af</w:t>
      </w:r>
      <w:r>
        <w:t xml:space="preserve"> udkast til drikkevandsbekendtgørelsen og </w:t>
      </w:r>
      <w:r w:rsidR="00255A2B">
        <w:t>bilag</w:t>
      </w:r>
    </w:p>
    <w:p w14:paraId="146BEAB8" w14:textId="77777777" w:rsidR="004830C6" w:rsidRPr="00644396" w:rsidRDefault="004830C6" w:rsidP="00FE7E77"/>
    <w:p w14:paraId="271308E3" w14:textId="517D1612" w:rsidR="001E1A82" w:rsidRDefault="00644396" w:rsidP="00FE7E77">
      <w:r>
        <w:t xml:space="preserve">Hermed fremsendes udkast til </w:t>
      </w:r>
      <w:r w:rsidR="00077AAB">
        <w:t xml:space="preserve">ændret </w:t>
      </w:r>
      <w:r>
        <w:t xml:space="preserve">drikkevandsbekendtgørelse. </w:t>
      </w:r>
      <w:r w:rsidR="00077AAB">
        <w:t xml:space="preserve">Ændringerne er markerer med ændringsmarkeringer. </w:t>
      </w:r>
    </w:p>
    <w:p w14:paraId="21343AAC" w14:textId="77777777" w:rsidR="00255A2B" w:rsidRDefault="00255A2B" w:rsidP="00FE7E77"/>
    <w:p w14:paraId="5059662A" w14:textId="3B8BDD91" w:rsidR="001E1A82" w:rsidRDefault="001E1A82" w:rsidP="00FE7E77">
      <w:r>
        <w:t xml:space="preserve">Høringssvar til drikkevandsbekendtgørelsen sendes elektronisk til </w:t>
      </w:r>
      <w:hyperlink r:id="rId8" w:history="1">
        <w:r w:rsidRPr="00FE2425">
          <w:rPr>
            <w:rStyle w:val="Hyperlink"/>
          </w:rPr>
          <w:t>mim@mim.dk</w:t>
        </w:r>
      </w:hyperlink>
      <w:r>
        <w:t xml:space="preserve"> med cc til </w:t>
      </w:r>
      <w:hyperlink r:id="rId9" w:history="1">
        <w:r w:rsidRPr="00FE2425">
          <w:rPr>
            <w:rStyle w:val="Hyperlink"/>
          </w:rPr>
          <w:t>simaj@mim.dk</w:t>
        </w:r>
      </w:hyperlink>
      <w:r>
        <w:t xml:space="preserve"> med angivelse af j.nr. 2023</w:t>
      </w:r>
      <w:r w:rsidR="00904116">
        <w:t xml:space="preserve">-398 i emnefeltet, senest tirsdag den </w:t>
      </w:r>
      <w:r w:rsidR="00904116" w:rsidRPr="00632622">
        <w:rPr>
          <w:b/>
        </w:rPr>
        <w:t>11</w:t>
      </w:r>
      <w:r w:rsidRPr="00632622">
        <w:rPr>
          <w:b/>
        </w:rPr>
        <w:t>. april 2023 kl 10.00</w:t>
      </w:r>
      <w:r>
        <w:t>.</w:t>
      </w:r>
    </w:p>
    <w:p w14:paraId="6A2D9C64" w14:textId="5BB566EE" w:rsidR="001E1A82" w:rsidRDefault="001E1A82" w:rsidP="00FE7E77"/>
    <w:p w14:paraId="1B7CC7E6" w14:textId="1888A84F" w:rsidR="00644396" w:rsidRDefault="00644396" w:rsidP="00FE7E77">
      <w:r w:rsidRPr="00E4527C">
        <w:t xml:space="preserve">Høringssvar fra ikke-ministerielle høringsparter offentliggøres på </w:t>
      </w:r>
      <w:hyperlink r:id="rId10" w:history="1">
        <w:r w:rsidRPr="00E4527C">
          <w:rPr>
            <w:rStyle w:val="Hyperlink"/>
          </w:rPr>
          <w:t>http://www.hoeringsportalen.dk</w:t>
        </w:r>
      </w:hyperlink>
      <w:r w:rsidRPr="00E4527C">
        <w:t xml:space="preserve"> efter høringsfristens udløb</w:t>
      </w:r>
      <w:r w:rsidR="00D061A7" w:rsidRPr="00E4527C">
        <w:t>.</w:t>
      </w:r>
      <w:r w:rsidRPr="00E4527C">
        <w:t xml:space="preserve"> Ved angivelse af høringssvar samtykker høringsparten i, at vedkommendes høringssvar, e-mailadresse og navn offentliggøres på hørings</w:t>
      </w:r>
      <w:bookmarkStart w:id="0" w:name="_GoBack"/>
      <w:bookmarkEnd w:id="0"/>
      <w:r w:rsidRPr="00E4527C">
        <w:t>portalen efter end høring.</w:t>
      </w:r>
    </w:p>
    <w:p w14:paraId="1D0D7E33" w14:textId="77777777" w:rsidR="00644396" w:rsidRDefault="00644396" w:rsidP="00FE7E77"/>
    <w:p w14:paraId="29AF347C" w14:textId="66465704" w:rsidR="00644396" w:rsidRDefault="00644396" w:rsidP="00FE7E77">
      <w:r>
        <w:t xml:space="preserve">Spørgsmål til </w:t>
      </w:r>
      <w:r w:rsidR="00D061A7">
        <w:t xml:space="preserve">den ændrede </w:t>
      </w:r>
      <w:r w:rsidR="001E1A82">
        <w:t>drikkevands</w:t>
      </w:r>
      <w:r>
        <w:t xml:space="preserve">bekendtgørelse kan rettes til Simon Mark Jacobsen på </w:t>
      </w:r>
      <w:hyperlink r:id="rId11" w:history="1">
        <w:r w:rsidRPr="00FE2425">
          <w:rPr>
            <w:rStyle w:val="Hyperlink"/>
          </w:rPr>
          <w:t>simaj@mim.dk</w:t>
        </w:r>
      </w:hyperlink>
      <w:r w:rsidR="00545CBA">
        <w:t xml:space="preserve"> og spørgsmål til </w:t>
      </w:r>
      <w:r w:rsidR="001E1A82">
        <w:t>drikkevandsbekendtgørelsens bilag</w:t>
      </w:r>
      <w:r w:rsidR="00545CBA">
        <w:t xml:space="preserve"> kan rettes til</w:t>
      </w:r>
      <w:r>
        <w:t xml:space="preserve"> Mathilde Halberg Engell på </w:t>
      </w:r>
      <w:hyperlink r:id="rId12" w:history="1">
        <w:r w:rsidRPr="00FE2425">
          <w:rPr>
            <w:rStyle w:val="Hyperlink"/>
          </w:rPr>
          <w:t>mheng@mim.dk</w:t>
        </w:r>
      </w:hyperlink>
      <w:r>
        <w:t xml:space="preserve">. </w:t>
      </w:r>
    </w:p>
    <w:p w14:paraId="596F12D9" w14:textId="20672964" w:rsidR="001E1A82" w:rsidRDefault="001E1A82" w:rsidP="00FE7E77"/>
    <w:p w14:paraId="596DE96C" w14:textId="77777777" w:rsidR="00255A2B" w:rsidRDefault="00255A2B" w:rsidP="00255A2B">
      <w:r>
        <w:t>Parallelt med en ændring af drikkevandsbekendtgørelsen vil bekendtgørelsen om</w:t>
      </w:r>
    </w:p>
    <w:p w14:paraId="4B90B22D" w14:textId="571D937F" w:rsidR="00255A2B" w:rsidRDefault="00255A2B" w:rsidP="00255A2B">
      <w:r>
        <w:t>kvalitetskrav til miljømålinger (analysekvalitetsbekendtgørelsen) blive ændret. Høringen af analysekvalitetsbekendtgørelsen vil ligeledes følge parallelt med denne.</w:t>
      </w:r>
    </w:p>
    <w:p w14:paraId="50017A86" w14:textId="77777777" w:rsidR="00255A2B" w:rsidRDefault="00255A2B" w:rsidP="00255A2B"/>
    <w:p w14:paraId="2523F4AF" w14:textId="61896D5F" w:rsidR="00644396" w:rsidRPr="00644396" w:rsidRDefault="00CF6B58" w:rsidP="00255A2B">
      <w:pPr>
        <w:rPr>
          <w:b/>
        </w:rPr>
      </w:pPr>
      <w:r>
        <w:rPr>
          <w:b/>
        </w:rPr>
        <w:t>Bekendtg</w:t>
      </w:r>
      <w:r w:rsidR="001B6BB9">
        <w:rPr>
          <w:b/>
        </w:rPr>
        <w:t>ø</w:t>
      </w:r>
      <w:r>
        <w:rPr>
          <w:b/>
        </w:rPr>
        <w:t>relsesændringer</w:t>
      </w:r>
    </w:p>
    <w:p w14:paraId="2B5A373E" w14:textId="77777777" w:rsidR="00077AAB" w:rsidRDefault="00077AAB" w:rsidP="00FE7E77"/>
    <w:p w14:paraId="318908EE" w14:textId="77777777" w:rsidR="00077AAB" w:rsidRDefault="00077AAB" w:rsidP="00077AAB">
      <w:pPr>
        <w:rPr>
          <w:u w:val="single"/>
        </w:rPr>
      </w:pPr>
      <w:r>
        <w:rPr>
          <w:u w:val="single"/>
        </w:rPr>
        <w:t>Ændringer til bilag 2 (pesticidlisten)</w:t>
      </w:r>
    </w:p>
    <w:p w14:paraId="71286F98" w14:textId="3EB4EA4C" w:rsidR="00077AAB" w:rsidRDefault="00077AAB" w:rsidP="00077AAB">
      <w:r>
        <w:t>Bekendtgørelsen indeholder ændringer til bilag 2 (pesticidlisten) som Miljøstyrelsen havde i høring fra den 30. september til 31. oktober</w:t>
      </w:r>
      <w:r w:rsidR="00D061A7">
        <w:t xml:space="preserve"> 2022</w:t>
      </w:r>
      <w:r>
        <w:t xml:space="preserve">. Disse ændringer har været i høring, og nærværende høringsbrev vil derfor ikke komme disse ændringer nærmere. </w:t>
      </w:r>
      <w:r w:rsidR="00606E7C">
        <w:t>De hørte ændringer fremgår dog forsat med</w:t>
      </w:r>
      <w:r w:rsidR="00CF14D1">
        <w:t xml:space="preserve"> </w:t>
      </w:r>
      <w:r w:rsidR="00520EE0">
        <w:t>gult</w:t>
      </w:r>
      <w:r w:rsidR="00606E7C">
        <w:t>.</w:t>
      </w:r>
    </w:p>
    <w:p w14:paraId="4B9FD9DA" w14:textId="1B3F1FCF" w:rsidR="001E1A82" w:rsidRDefault="001E1A82" w:rsidP="00077AAB"/>
    <w:p w14:paraId="5FB3F5FB" w14:textId="5E2AA812" w:rsidR="001E1A82" w:rsidRDefault="00904116" w:rsidP="00077AAB">
      <w:r>
        <w:t>Som yderligere tilføjelse</w:t>
      </w:r>
      <w:r w:rsidR="001E1A82">
        <w:t xml:space="preserve"> til bilag 2 (pesticidlisten) er LM3 tilføjet listen som ikke-relevant nedbrydningsprodukt.</w:t>
      </w:r>
    </w:p>
    <w:p w14:paraId="374E11F4" w14:textId="77777777" w:rsidR="00077AAB" w:rsidRDefault="00077AAB" w:rsidP="00077AAB"/>
    <w:p w14:paraId="4993C3F9" w14:textId="463F7C10" w:rsidR="00077AAB" w:rsidRPr="001E1A82" w:rsidRDefault="00077AAB" w:rsidP="00FE7E77">
      <w:pPr>
        <w:rPr>
          <w:u w:val="single"/>
        </w:rPr>
      </w:pPr>
      <w:r>
        <w:rPr>
          <w:u w:val="single"/>
        </w:rPr>
        <w:t>Implementering af drikkevandsdirektivet</w:t>
      </w:r>
    </w:p>
    <w:p w14:paraId="5DA32C53" w14:textId="515A51B2" w:rsidR="00077AAB" w:rsidRDefault="00077AAB" w:rsidP="00FE7E77">
      <w:r>
        <w:t>De øvrige æ</w:t>
      </w:r>
      <w:r w:rsidR="009952B6">
        <w:t>ndringerne i drikkevandsbekendtgørelsen er en implementering af artikel</w:t>
      </w:r>
      <w:r w:rsidR="003E7858">
        <w:t xml:space="preserve"> 3</w:t>
      </w:r>
      <w:r w:rsidR="00D53F51">
        <w:t>,</w:t>
      </w:r>
      <w:r w:rsidR="003E7858">
        <w:t xml:space="preserve"> stk. 3</w:t>
      </w:r>
      <w:r w:rsidR="00D53F51">
        <w:t>,</w:t>
      </w:r>
      <w:r w:rsidR="003E7858">
        <w:t xml:space="preserve"> litra b, artikel 15 samt bilag I og II</w:t>
      </w:r>
      <w:r w:rsidR="009952B6">
        <w:t xml:space="preserve"> i </w:t>
      </w:r>
      <w:r w:rsidR="00FE37C7">
        <w:t>Europa-Parlamentets og Rådets Direktiv (EU) 2020/2184 af 16. december 2020 om kvaliteten af drikkevand, herefter drikkevandsdirektivet.</w:t>
      </w:r>
    </w:p>
    <w:p w14:paraId="53FD7375" w14:textId="77777777" w:rsidR="00077AAB" w:rsidRDefault="00077AAB" w:rsidP="00FE7E77"/>
    <w:p w14:paraId="15148158" w14:textId="259F2600" w:rsidR="001E1A82" w:rsidRPr="001E1A82" w:rsidRDefault="00077AAB" w:rsidP="00FE7E77">
      <w:pPr>
        <w:rPr>
          <w:i/>
        </w:rPr>
      </w:pPr>
      <w:r w:rsidRPr="001E1A82">
        <w:rPr>
          <w:i/>
        </w:rPr>
        <w:lastRenderedPageBreak/>
        <w:t xml:space="preserve">Ikke-almene vandforsyninger, der leverer til 50 personer eller flere </w:t>
      </w:r>
    </w:p>
    <w:p w14:paraId="0BCF31DE" w14:textId="54599EE2" w:rsidR="00FE37C7" w:rsidRDefault="00F50968" w:rsidP="00FE7E77">
      <w:r>
        <w:t>I</w:t>
      </w:r>
      <w:r w:rsidR="00DC7D11">
        <w:t xml:space="preserve"> </w:t>
      </w:r>
      <w:r>
        <w:t xml:space="preserve">drikkevandsbekendtgørelsen </w:t>
      </w:r>
      <w:r w:rsidR="00DC7D11">
        <w:t xml:space="preserve">indsættes i § 6 en ny stk. 2, </w:t>
      </w:r>
      <w:r w:rsidR="00077AAB">
        <w:t xml:space="preserve">hvorefter </w:t>
      </w:r>
      <w:r>
        <w:t>ikke-almene vandforsyninger, so</w:t>
      </w:r>
      <w:r w:rsidR="003E095C">
        <w:t xml:space="preserve">m i gennemsnit leverer til 50 personer eller </w:t>
      </w:r>
      <w:r w:rsidR="00077AAB">
        <w:t>flere</w:t>
      </w:r>
      <w:r w:rsidR="003E095C">
        <w:t xml:space="preserve"> omfattes det fulde kontrolprogram</w:t>
      </w:r>
      <w:r w:rsidR="00077AAB">
        <w:t>,</w:t>
      </w:r>
      <w:r w:rsidR="003E095C">
        <w:t xml:space="preserve"> jf. </w:t>
      </w:r>
      <w:r w:rsidR="00325F7A">
        <w:t>§ 7</w:t>
      </w:r>
      <w:r w:rsidR="003E095C">
        <w:t xml:space="preserve">. </w:t>
      </w:r>
      <w:r w:rsidR="001E1A82">
        <w:t>Ændringen</w:t>
      </w:r>
      <w:r w:rsidR="003E095C">
        <w:t xml:space="preserve"> implementere</w:t>
      </w:r>
      <w:r w:rsidR="00DC7D11">
        <w:t>r</w:t>
      </w:r>
      <w:r w:rsidR="003E095C">
        <w:t xml:space="preserve"> artikel 3</w:t>
      </w:r>
      <w:r w:rsidR="00DC7D11">
        <w:t>,</w:t>
      </w:r>
      <w:r w:rsidR="003E095C">
        <w:t xml:space="preserve"> stk. 3</w:t>
      </w:r>
      <w:r w:rsidR="00DC7D11">
        <w:t>,</w:t>
      </w:r>
      <w:r w:rsidR="003E095C">
        <w:t xml:space="preserve"> litra b</w:t>
      </w:r>
      <w:r w:rsidR="00DC7D11">
        <w:t>,</w:t>
      </w:r>
      <w:r w:rsidR="003E095C">
        <w:t xml:space="preserve"> i drikkevandsdirektivet. </w:t>
      </w:r>
    </w:p>
    <w:p w14:paraId="26B8B9F7" w14:textId="77777777" w:rsidR="00F50968" w:rsidRDefault="00F50968" w:rsidP="00FE7E77"/>
    <w:p w14:paraId="2ED88082" w14:textId="77777777" w:rsidR="001E1A82" w:rsidRPr="001E1A82" w:rsidRDefault="00DC7D11" w:rsidP="00FE7E77">
      <w:pPr>
        <w:rPr>
          <w:i/>
        </w:rPr>
      </w:pPr>
      <w:r w:rsidRPr="001E1A82">
        <w:rPr>
          <w:i/>
        </w:rPr>
        <w:t>Dispensationsadgang</w:t>
      </w:r>
    </w:p>
    <w:p w14:paraId="17C2ED12" w14:textId="28057B41" w:rsidR="00644396" w:rsidRDefault="00FF420C" w:rsidP="00FE7E77">
      <w:r>
        <w:t>I</w:t>
      </w:r>
      <w:r w:rsidR="00644396">
        <w:t xml:space="preserve"> </w:t>
      </w:r>
      <w:r>
        <w:t>drikkevands</w:t>
      </w:r>
      <w:r w:rsidR="00644396">
        <w:t xml:space="preserve">bekendtgørelsen </w:t>
      </w:r>
      <w:r w:rsidR="00DC7D11">
        <w:t xml:space="preserve">indsættes </w:t>
      </w:r>
      <w:r w:rsidR="008656D7">
        <w:t xml:space="preserve">en ny </w:t>
      </w:r>
      <w:r w:rsidR="001B6BB9" w:rsidRPr="00F86F2B">
        <w:t>§ 18</w:t>
      </w:r>
      <w:r w:rsidR="008656D7">
        <w:t xml:space="preserve">, der i begrænset omfang giver mulighed for at give </w:t>
      </w:r>
      <w:r w:rsidR="00FE37C7">
        <w:t>dispensation</w:t>
      </w:r>
      <w:r w:rsidR="007F2F50">
        <w:t xml:space="preserve"> </w:t>
      </w:r>
      <w:r w:rsidR="008656D7">
        <w:t xml:space="preserve">for så vidt angår </w:t>
      </w:r>
      <w:r w:rsidR="00FE37C7">
        <w:t>kvalitetskrav</w:t>
      </w:r>
      <w:r w:rsidR="008656D7">
        <w:t>ene i drikkevandsdirektivet</w:t>
      </w:r>
      <w:r w:rsidR="00FE37C7">
        <w:t xml:space="preserve"> </w:t>
      </w:r>
      <w:r w:rsidR="008656D7">
        <w:t xml:space="preserve">og kvalitetskrav </w:t>
      </w:r>
      <w:r w:rsidR="00FE37C7">
        <w:t xml:space="preserve">fastsat </w:t>
      </w:r>
      <w:r w:rsidR="00520EE0">
        <w:t>af sun</w:t>
      </w:r>
      <w:r w:rsidR="00747F80">
        <w:t>d</w:t>
      </w:r>
      <w:r w:rsidR="00520EE0">
        <w:t xml:space="preserve">hedshensyn </w:t>
      </w:r>
      <w:r w:rsidR="00FE37C7">
        <w:t>ud fra drikkevandsdirektivet</w:t>
      </w:r>
      <w:r w:rsidR="00DC7D11">
        <w:t>.</w:t>
      </w:r>
      <w:r w:rsidR="008656D7">
        <w:t xml:space="preserve"> </w:t>
      </w:r>
      <w:r w:rsidR="00DC7D11">
        <w:t>K</w:t>
      </w:r>
      <w:r w:rsidR="002F0A9A">
        <w:t>ommunalbestyrelsen</w:t>
      </w:r>
      <w:r w:rsidR="00030FBC">
        <w:t xml:space="preserve"> </w:t>
      </w:r>
      <w:r w:rsidR="008656D7">
        <w:t>vil</w:t>
      </w:r>
      <w:r w:rsidR="00DC7D11">
        <w:t xml:space="preserve"> således </w:t>
      </w:r>
      <w:r w:rsidR="00030FBC">
        <w:t>om nødvendigt</w:t>
      </w:r>
      <w:r>
        <w:t xml:space="preserve"> </w:t>
      </w:r>
      <w:r w:rsidR="008656D7">
        <w:t xml:space="preserve">kunne </w:t>
      </w:r>
      <w:r>
        <w:t xml:space="preserve">dispensere for kvalitetskravene i </w:t>
      </w:r>
      <w:r w:rsidR="008656D7">
        <w:t xml:space="preserve">bekendtgørelsens </w:t>
      </w:r>
      <w:r>
        <w:t xml:space="preserve">bilag 1 b og </w:t>
      </w:r>
      <w:r w:rsidR="00D53F51">
        <w:t xml:space="preserve">bilag 1 </w:t>
      </w:r>
      <w:r>
        <w:t>d, hvis kommunalbestyrelsen vurderer, at sådanne dispensationer ikke indebærer en potentiel fare for menneskers sundhed, og såfremt drikkevandsforsyningen i det pågældende område ikke kan opretholdes på nogen anden rimelig måde.</w:t>
      </w:r>
    </w:p>
    <w:p w14:paraId="3E13120E" w14:textId="112EB5CA" w:rsidR="00FA38DA" w:rsidRDefault="00FA38DA" w:rsidP="00FE7E77"/>
    <w:p w14:paraId="4800B97C" w14:textId="3EC884C8" w:rsidR="00FA38DA" w:rsidRDefault="00FA38DA" w:rsidP="00FE7E77">
      <w:r>
        <w:t xml:space="preserve">Efter den nye bestemmelse i § </w:t>
      </w:r>
      <w:r w:rsidR="001B6BB9" w:rsidRPr="00F86F2B">
        <w:t>18</w:t>
      </w:r>
      <w:r w:rsidRPr="00F86F2B">
        <w:t>, stk. 2</w:t>
      </w:r>
      <w:r w:rsidR="008656D7">
        <w:t>,</w:t>
      </w:r>
      <w:r>
        <w:t xml:space="preserve"> kan kommunalbestyrelsen </w:t>
      </w:r>
      <w:r w:rsidR="008656D7">
        <w:t xml:space="preserve">således </w:t>
      </w:r>
      <w:r>
        <w:t xml:space="preserve">give dispensation, når overskridelsen af kvalitetskravene sker i et nyt </w:t>
      </w:r>
      <w:r w:rsidR="00F86F2B">
        <w:t>indvindingsopland</w:t>
      </w:r>
      <w:r>
        <w:t xml:space="preserve"> til indvinding af vand, </w:t>
      </w:r>
      <w:r w:rsidR="003359A1">
        <w:t xml:space="preserve">ved </w:t>
      </w:r>
      <w:r>
        <w:t xml:space="preserve">en ny forureningskilde, der påvises </w:t>
      </w:r>
      <w:r w:rsidR="00F86F2B">
        <w:t>i indvindingsoplandet</w:t>
      </w:r>
      <w:r w:rsidR="003359A1">
        <w:t xml:space="preserve"> til indvinding af vand </w:t>
      </w:r>
      <w:r w:rsidR="003359A1" w:rsidRPr="00F74E6F">
        <w:t xml:space="preserve">eller </w:t>
      </w:r>
      <w:r w:rsidR="008656D7" w:rsidRPr="00F74E6F">
        <w:t xml:space="preserve">ved </w:t>
      </w:r>
      <w:r w:rsidR="003359A1" w:rsidRPr="00F74E6F">
        <w:t>nyligt kontrollerede eller påviste parametre</w:t>
      </w:r>
      <w:r w:rsidR="003359A1">
        <w:t xml:space="preserve">, eller i forbindelse med en uforudset eller ekstraordinær situation i et eksisterende </w:t>
      </w:r>
      <w:r w:rsidR="00F86F2B">
        <w:t>indvindingsopland</w:t>
      </w:r>
      <w:r w:rsidR="003359A1">
        <w:t xml:space="preserve"> til indvinding af vand, som kan føre til midlertidige begrænsede overskridelser af parameterværdierne.</w:t>
      </w:r>
    </w:p>
    <w:p w14:paraId="0EF61E31" w14:textId="5614F771" w:rsidR="007F2F50" w:rsidRDefault="007F2F50" w:rsidP="00FE7E77"/>
    <w:p w14:paraId="7D6593B2" w14:textId="0C27263F" w:rsidR="007F2F50" w:rsidRDefault="00B31F60" w:rsidP="00FE7E77">
      <w:r>
        <w:t>Efter den ny</w:t>
      </w:r>
      <w:r w:rsidR="00FE5A07">
        <w:t>e</w:t>
      </w:r>
      <w:r>
        <w:t xml:space="preserve"> </w:t>
      </w:r>
      <w:r w:rsidR="00F86F2B">
        <w:t>§ 21</w:t>
      </w:r>
      <w:r>
        <w:t xml:space="preserve"> vil kommunalbestyrelsen u</w:t>
      </w:r>
      <w:r w:rsidR="007F2F50">
        <w:t xml:space="preserve">nder ganske særlige omstændigheder </w:t>
      </w:r>
      <w:r w:rsidR="008656D7">
        <w:t xml:space="preserve">kunne </w:t>
      </w:r>
      <w:r w:rsidR="00325F7A">
        <w:t>give</w:t>
      </w:r>
      <w:r w:rsidR="00F86F2B">
        <w:t xml:space="preserve"> endnu</w:t>
      </w:r>
      <w:r w:rsidR="00325F7A">
        <w:t xml:space="preserve"> en</w:t>
      </w:r>
      <w:r w:rsidR="00F86F2B">
        <w:t xml:space="preserve"> dispensation</w:t>
      </w:r>
      <w:r w:rsidR="007F2F50">
        <w:t>.</w:t>
      </w:r>
      <w:r w:rsidR="00325F7A">
        <w:t xml:space="preserve"> Dispensationer efter </w:t>
      </w:r>
      <w:r>
        <w:t xml:space="preserve">den </w:t>
      </w:r>
      <w:r w:rsidRPr="00F86F2B">
        <w:t xml:space="preserve">nye </w:t>
      </w:r>
      <w:r w:rsidR="00325F7A" w:rsidRPr="00F86F2B">
        <w:t>§</w:t>
      </w:r>
      <w:r w:rsidR="008656D7" w:rsidRPr="00F86F2B">
        <w:t xml:space="preserve"> </w:t>
      </w:r>
      <w:r w:rsidR="00325F7A" w:rsidRPr="00F86F2B">
        <w:t>17</w:t>
      </w:r>
      <w:r w:rsidR="00325F7A">
        <w:t xml:space="preserve"> og </w:t>
      </w:r>
      <w:r w:rsidR="00325F7A" w:rsidRPr="00F86F2B">
        <w:t>§</w:t>
      </w:r>
      <w:r w:rsidR="008656D7" w:rsidRPr="00F86F2B">
        <w:t xml:space="preserve"> </w:t>
      </w:r>
      <w:r w:rsidR="00325F7A" w:rsidRPr="00F86F2B">
        <w:t>21</w:t>
      </w:r>
      <w:r w:rsidR="00325F7A">
        <w:t xml:space="preserve"> </w:t>
      </w:r>
      <w:r w:rsidR="008656D7">
        <w:t>vil skulle</w:t>
      </w:r>
      <w:r w:rsidR="00325F7A">
        <w:t xml:space="preserve"> meddeles til Miljøstyrelsen, da </w:t>
      </w:r>
      <w:r w:rsidR="008656D7">
        <w:t>drikkevands</w:t>
      </w:r>
      <w:r w:rsidR="00325F7A">
        <w:t xml:space="preserve">direktivet </w:t>
      </w:r>
      <w:r w:rsidR="008656D7">
        <w:t>tillige indeholde</w:t>
      </w:r>
      <w:r>
        <w:t>r</w:t>
      </w:r>
      <w:r w:rsidR="008656D7">
        <w:t xml:space="preserve"> nye </w:t>
      </w:r>
      <w:r w:rsidR="00325F7A">
        <w:t>afrapporteringsforpligtelser</w:t>
      </w:r>
      <w:r w:rsidR="008656D7">
        <w:t xml:space="preserve"> for medlemsstaterne</w:t>
      </w:r>
      <w:r>
        <w:t>, herunder ned hensyn til de dispensationer, der gives</w:t>
      </w:r>
      <w:r w:rsidR="00325F7A">
        <w:t>.</w:t>
      </w:r>
    </w:p>
    <w:p w14:paraId="1417A0AF" w14:textId="69E2CCBF" w:rsidR="00B54714" w:rsidRDefault="00B54714" w:rsidP="00FE7E77"/>
    <w:p w14:paraId="2C0D8D71" w14:textId="0535610E" w:rsidR="00644396" w:rsidRDefault="00F903EE" w:rsidP="00FE7E77">
      <w:r>
        <w:t xml:space="preserve">Det bemærkes, at Styrelsen for Patientsikkerhed med bekendtgørelsesændringerne også vil skulle involveres, når der gives dispensation til overskridelse af kvalitetskrav i bilag 1 b og </w:t>
      </w:r>
      <w:r w:rsidR="00D53F51">
        <w:t xml:space="preserve">bilag </w:t>
      </w:r>
      <w:r>
        <w:t xml:space="preserve">1 d efter den nye </w:t>
      </w:r>
      <w:r w:rsidR="001B6BB9" w:rsidRPr="00F86F2B">
        <w:t>§ 18</w:t>
      </w:r>
      <w:r w:rsidRPr="00F86F2B">
        <w:t>, stk. 3 og</w:t>
      </w:r>
      <w:r>
        <w:t xml:space="preserve"> 5</w:t>
      </w:r>
      <w:r w:rsidR="00B31F60">
        <w:t>,</w:t>
      </w:r>
      <w:r>
        <w:t xml:space="preserve"> og hvis en dispensati</w:t>
      </w:r>
      <w:r w:rsidR="007F2F50">
        <w:t xml:space="preserve">on skal forlænges efter den nye </w:t>
      </w:r>
      <w:r w:rsidR="007F2F50" w:rsidRPr="00F86F2B">
        <w:t>§ 21, stk</w:t>
      </w:r>
      <w:r w:rsidR="007F2F50">
        <w:t>. 2.</w:t>
      </w:r>
      <w:r w:rsidR="00325F7A">
        <w:t xml:space="preserve"> </w:t>
      </w:r>
      <w:r w:rsidR="00FC13FA">
        <w:t xml:space="preserve">Styrelsen for Patientsikkerhed har førhen været involveret i dispensationsmuligheden for </w:t>
      </w:r>
      <w:r w:rsidR="00B31F60">
        <w:t>drikkevands</w:t>
      </w:r>
      <w:r w:rsidR="00FC13FA">
        <w:t xml:space="preserve">direktivets krav før </w:t>
      </w:r>
      <w:r w:rsidR="00B31F60">
        <w:t>denne mulighed udløb i medfør af det tidligere drikkevandsdirektiv.</w:t>
      </w:r>
    </w:p>
    <w:p w14:paraId="1EF7E53B" w14:textId="67D65630" w:rsidR="002F0A9A" w:rsidRDefault="002F0A9A" w:rsidP="00FE7E77"/>
    <w:p w14:paraId="49E5D0D8" w14:textId="77777777" w:rsidR="00F74E6F" w:rsidRDefault="00F74E6F" w:rsidP="00F74E6F">
      <w:r>
        <w:t xml:space="preserve">Konsekvensrettelser som følge af de indsatte paragraffer i bekendtgørelsen vil blive foretaget efter høringen. </w:t>
      </w:r>
    </w:p>
    <w:p w14:paraId="3A4BA9EC" w14:textId="77777777" w:rsidR="00FE37C7" w:rsidRDefault="00FE37C7" w:rsidP="00FE7E77"/>
    <w:p w14:paraId="423A269F" w14:textId="77777777" w:rsidR="001E1A82" w:rsidRPr="001E1A82" w:rsidRDefault="00B31F60" w:rsidP="00FE7E77">
      <w:pPr>
        <w:rPr>
          <w:i/>
        </w:rPr>
      </w:pPr>
      <w:r w:rsidRPr="001E1A82">
        <w:rPr>
          <w:i/>
        </w:rPr>
        <w:t xml:space="preserve">Overgangsperiode med hensyn til kontrol efter nye </w:t>
      </w:r>
      <w:r w:rsidR="001E1A82" w:rsidRPr="001E1A82">
        <w:rPr>
          <w:i/>
        </w:rPr>
        <w:t>regler</w:t>
      </w:r>
    </w:p>
    <w:p w14:paraId="7B8C5EDE" w14:textId="01BD6F10" w:rsidR="00B31F60" w:rsidRDefault="003E095C" w:rsidP="00FE7E77">
      <w:r>
        <w:t xml:space="preserve">I drikkevandsbekendtgørelsens </w:t>
      </w:r>
      <w:r w:rsidRPr="00F86F2B">
        <w:t>§ 34</w:t>
      </w:r>
      <w:r w:rsidR="00B31F60" w:rsidRPr="00F86F2B">
        <w:t>,</w:t>
      </w:r>
      <w:r>
        <w:t xml:space="preserve"> stk. 3</w:t>
      </w:r>
      <w:r w:rsidR="00B31F60">
        <w:t>,</w:t>
      </w:r>
      <w:r>
        <w:t xml:space="preserve"> (ny </w:t>
      </w:r>
      <w:r w:rsidRPr="00F86F2B">
        <w:t>§</w:t>
      </w:r>
      <w:r w:rsidR="00F86F2B" w:rsidRPr="00F86F2B">
        <w:t xml:space="preserve"> 36</w:t>
      </w:r>
      <w:r>
        <w:t xml:space="preserve">) er overgangsperioden præciseret, </w:t>
      </w:r>
      <w:r w:rsidR="00B31F60">
        <w:t xml:space="preserve">med hensyn til </w:t>
      </w:r>
      <w:r>
        <w:t>vandforsyningens kontrol efter § 7, stk. 10</w:t>
      </w:r>
      <w:r w:rsidR="00B31F60">
        <w:t>,</w:t>
      </w:r>
      <w:r>
        <w:t xml:space="preserve"> </w:t>
      </w:r>
      <w:r w:rsidR="00B31F60">
        <w:t xml:space="preserve">således at en vandforsyning først </w:t>
      </w:r>
      <w:r>
        <w:t>skal prøvetage for de ændrede parametre ved førstkommende regelmæssige kontrol af enten gruppe A- eller gruppe B-parametre.</w:t>
      </w:r>
      <w:r w:rsidR="004338A8">
        <w:t xml:space="preserve"> Ved den regelmæssige kontrol henvises til tabel 1 i bilag 5.</w:t>
      </w:r>
      <w:r>
        <w:t xml:space="preserve"> </w:t>
      </w:r>
      <w:r w:rsidR="004338A8">
        <w:t xml:space="preserve">Ændringen er lavet for at specificere det, som allerede fremgår af </w:t>
      </w:r>
      <w:r w:rsidR="008124AA">
        <w:t>M</w:t>
      </w:r>
      <w:r w:rsidR="004338A8">
        <w:t>iljøstyrelsens vejledning til drikkevandsbekendtgørelsen.</w:t>
      </w:r>
    </w:p>
    <w:p w14:paraId="3D94900E" w14:textId="77777777" w:rsidR="00B31F60" w:rsidRDefault="00B31F60" w:rsidP="00FE7E77"/>
    <w:p w14:paraId="03C28F77" w14:textId="6CE5E650" w:rsidR="00F50968" w:rsidRDefault="003E095C" w:rsidP="00FE7E77">
      <w:r>
        <w:lastRenderedPageBreak/>
        <w:t>D</w:t>
      </w:r>
      <w:r w:rsidR="004338A8">
        <w:t xml:space="preserve">erudover fjernes </w:t>
      </w:r>
      <w:r>
        <w:t xml:space="preserve">overgangsbestemmelsen om PFOA, PFOS, PFNA og </w:t>
      </w:r>
      <w:proofErr w:type="spellStart"/>
      <w:r>
        <w:t>PFHxS</w:t>
      </w:r>
      <w:proofErr w:type="spellEnd"/>
      <w:r>
        <w:t xml:space="preserve"> </w:t>
      </w:r>
      <w:r w:rsidR="004338A8">
        <w:t xml:space="preserve">i </w:t>
      </w:r>
      <w:r w:rsidR="00F86F2B">
        <w:t>den nye §36</w:t>
      </w:r>
      <w:r w:rsidR="00B31F60">
        <w:t>,</w:t>
      </w:r>
      <w:r w:rsidR="004338A8">
        <w:t xml:space="preserve"> stk.</w:t>
      </w:r>
      <w:r w:rsidR="00F86F2B">
        <w:t xml:space="preserve"> </w:t>
      </w:r>
      <w:r w:rsidR="004338A8">
        <w:t xml:space="preserve">4, da den ikke længere er relevant. </w:t>
      </w:r>
    </w:p>
    <w:p w14:paraId="5A067BB4" w14:textId="77777777" w:rsidR="004338A8" w:rsidRDefault="004338A8" w:rsidP="00FE7E77"/>
    <w:p w14:paraId="7E819991" w14:textId="363270C9" w:rsidR="007F2F50" w:rsidRPr="00325F7A" w:rsidRDefault="007F2F50" w:rsidP="00FE7E77">
      <w:pPr>
        <w:rPr>
          <w:b/>
        </w:rPr>
      </w:pPr>
      <w:r w:rsidRPr="00325F7A">
        <w:rPr>
          <w:b/>
        </w:rPr>
        <w:t>Ændringer i drikkevandsbekendtgørelsens bilag</w:t>
      </w:r>
    </w:p>
    <w:p w14:paraId="41B58BE5" w14:textId="01C73C2F" w:rsidR="00F014F4" w:rsidRDefault="00F014F4" w:rsidP="00FE7E77">
      <w:r>
        <w:t>I drikkevandsbekendtgørelsen</w:t>
      </w:r>
      <w:r w:rsidR="00F02FF4">
        <w:t>s</w:t>
      </w:r>
      <w:r>
        <w:t xml:space="preserve"> bilag 1 a ændres </w:t>
      </w:r>
      <w:proofErr w:type="spellStart"/>
      <w:r w:rsidR="008124AA">
        <w:t>e</w:t>
      </w:r>
      <w:r>
        <w:t>nterokker</w:t>
      </w:r>
      <w:proofErr w:type="spellEnd"/>
      <w:r>
        <w:t xml:space="preserve"> til </w:t>
      </w:r>
      <w:proofErr w:type="spellStart"/>
      <w:r w:rsidR="008124AA">
        <w:t>i</w:t>
      </w:r>
      <w:r>
        <w:t>ntestinale</w:t>
      </w:r>
      <w:proofErr w:type="spellEnd"/>
      <w:r>
        <w:t xml:space="preserve"> </w:t>
      </w:r>
      <w:proofErr w:type="spellStart"/>
      <w:r>
        <w:t>enterokker</w:t>
      </w:r>
      <w:proofErr w:type="spellEnd"/>
      <w:r>
        <w:t xml:space="preserve"> for at få en direktivnær implementering</w:t>
      </w:r>
      <w:r w:rsidR="00917086">
        <w:t xml:space="preserve"> af drikkevandsdirektivets bilag </w:t>
      </w:r>
      <w:r w:rsidR="00D53F51">
        <w:t>I</w:t>
      </w:r>
      <w:r w:rsidR="00917086">
        <w:t xml:space="preserve"> del </w:t>
      </w:r>
      <w:r w:rsidR="00D53F51">
        <w:t>A</w:t>
      </w:r>
      <w:r>
        <w:t xml:space="preserve">. </w:t>
      </w:r>
      <w:r w:rsidR="00606E7C" w:rsidRPr="00606E7C">
        <w:t>Ændringerne vurderes ikke at få konsekvenser i praksis, da det allerede er denne parameter, der måles for i henhold til den direktiv-angivne analysemetode (ISO 7899-2).</w:t>
      </w:r>
    </w:p>
    <w:p w14:paraId="2406FAC5" w14:textId="77777777" w:rsidR="00B73871" w:rsidRDefault="00B73871" w:rsidP="00FE7E77"/>
    <w:p w14:paraId="6F4ED1B1" w14:textId="3C123C89" w:rsidR="00B73871" w:rsidRDefault="00F014F4" w:rsidP="00FE7E77">
      <w:r>
        <w:t xml:space="preserve">I drikkevandsbekendtgørelsens bilag 1 b </w:t>
      </w:r>
      <w:r w:rsidR="00B73871">
        <w:t xml:space="preserve">(direktivets kvalitetskrav til parametre) </w:t>
      </w:r>
      <w:r>
        <w:t xml:space="preserve">flyttes Antimon, Bor og Selen til bilag </w:t>
      </w:r>
      <w:r w:rsidR="00D53F51">
        <w:t xml:space="preserve">1 </w:t>
      </w:r>
      <w:r>
        <w:t>d</w:t>
      </w:r>
      <w:r w:rsidR="00B73871">
        <w:t xml:space="preserve"> (kvalitetskrav til nationalt fastsatte kemiske parametre (sundhedshensyn))</w:t>
      </w:r>
      <w:r>
        <w:t xml:space="preserve"> med dertilhørende noter. Ændringen skyldes at kvalitetskravene for de nævnte parametre er l</w:t>
      </w:r>
      <w:r w:rsidR="00545CBA">
        <w:t>e</w:t>
      </w:r>
      <w:r>
        <w:t xml:space="preserve">mpet i drikkevandsdirektivet, </w:t>
      </w:r>
      <w:r w:rsidR="00B73871">
        <w:t xml:space="preserve">mens Danmark fastholder de tidligere, strengere parametre, </w:t>
      </w:r>
      <w:r>
        <w:t xml:space="preserve">hvormed </w:t>
      </w:r>
      <w:r w:rsidR="00B73871">
        <w:t xml:space="preserve">de strengere </w:t>
      </w:r>
      <w:r>
        <w:t>parametre overgår til at være national</w:t>
      </w:r>
      <w:r w:rsidR="00545CBA">
        <w:t>t</w:t>
      </w:r>
      <w:r>
        <w:t xml:space="preserve"> fastsatte kvalitetskrav.</w:t>
      </w:r>
    </w:p>
    <w:p w14:paraId="5D8B17F0" w14:textId="77777777" w:rsidR="00B73871" w:rsidRDefault="00B73871" w:rsidP="00FE7E77"/>
    <w:p w14:paraId="1623623B" w14:textId="203EDEA1" w:rsidR="00F014F4" w:rsidRDefault="00F014F4" w:rsidP="00FE7E77">
      <w:proofErr w:type="spellStart"/>
      <w:r>
        <w:t>Bisphenol</w:t>
      </w:r>
      <w:proofErr w:type="spellEnd"/>
      <w:r>
        <w:t xml:space="preserve"> A, </w:t>
      </w:r>
      <w:proofErr w:type="spellStart"/>
      <w:r>
        <w:t>H</w:t>
      </w:r>
      <w:r w:rsidR="00AB56AA">
        <w:t>alogenerede</w:t>
      </w:r>
      <w:proofErr w:type="spellEnd"/>
      <w:r w:rsidR="00AB56AA">
        <w:t xml:space="preserve"> eddikesyrer og </w:t>
      </w:r>
      <w:proofErr w:type="spellStart"/>
      <w:r>
        <w:t>Microcystin</w:t>
      </w:r>
      <w:proofErr w:type="spellEnd"/>
      <w:r>
        <w:t>-LR tilføjes bilag 1 b</w:t>
      </w:r>
      <w:r w:rsidR="00B73871">
        <w:t xml:space="preserve"> (direktivets kvalitetskrav til parametre)</w:t>
      </w:r>
      <w:r>
        <w:t xml:space="preserve">, med dertilhørende note om, at vandforsyningerne senest skal måle for parameteren den 12. januar 2026. </w:t>
      </w:r>
      <w:proofErr w:type="spellStart"/>
      <w:r w:rsidR="00AB56AA">
        <w:t>Halogenerede</w:t>
      </w:r>
      <w:proofErr w:type="spellEnd"/>
      <w:r w:rsidR="00AB56AA">
        <w:t xml:space="preserve"> eddikesyrer og </w:t>
      </w:r>
      <w:proofErr w:type="spellStart"/>
      <w:r w:rsidR="00AB56AA">
        <w:t>Microcystin</w:t>
      </w:r>
      <w:proofErr w:type="spellEnd"/>
      <w:r w:rsidR="00AB56AA">
        <w:t>-LR tilføjes ydermere note om at parameteren kun skal måles h</w:t>
      </w:r>
      <w:r w:rsidR="00B73871">
        <w:t>enholdsvis</w:t>
      </w:r>
      <w:r w:rsidR="00AB56AA">
        <w:t xml:space="preserve"> ved anvendelse af desinfektionsmidler og i tilfælde af mulig opblomstring i kildevand. </w:t>
      </w:r>
      <w:r w:rsidR="00F02FF4">
        <w:t>Parametrene</w:t>
      </w:r>
      <w:r w:rsidR="005C6A63">
        <w:t xml:space="preserve"> bly</w:t>
      </w:r>
      <w:r w:rsidR="00030FBC">
        <w:t xml:space="preserve"> flyttes</w:t>
      </w:r>
      <w:r w:rsidR="00AB56AA">
        <w:t xml:space="preserve"> fra bilag 1 d til </w:t>
      </w:r>
      <w:r w:rsidR="00030FBC">
        <w:t>bilag 1</w:t>
      </w:r>
      <w:r w:rsidR="00B73871">
        <w:t xml:space="preserve"> </w:t>
      </w:r>
      <w:r w:rsidR="00030FBC">
        <w:t>b</w:t>
      </w:r>
      <w:r w:rsidR="00AB56AA">
        <w:t xml:space="preserve">. </w:t>
      </w:r>
      <w:r w:rsidR="00F02FF4">
        <w:t xml:space="preserve">Kvalitetskravet for </w:t>
      </w:r>
      <w:proofErr w:type="spellStart"/>
      <w:r w:rsidR="00F02FF4">
        <w:t>Chrom</w:t>
      </w:r>
      <w:proofErr w:type="spellEnd"/>
      <w:r w:rsidR="00F02FF4">
        <w:t xml:space="preserve"> skærpes fra 50 µg/L til 25 µg/L. </w:t>
      </w:r>
      <w:r w:rsidR="00AB56AA">
        <w:t>Ændringerne</w:t>
      </w:r>
      <w:r w:rsidR="00B73871">
        <w:t xml:space="preserve"> i bilag 1 b</w:t>
      </w:r>
      <w:r w:rsidR="00AB56AA">
        <w:t xml:space="preserve"> skyldes implementeringen af drikkevandsdirektivet</w:t>
      </w:r>
      <w:r w:rsidR="0027698D">
        <w:t>s bilag I</w:t>
      </w:r>
      <w:r w:rsidR="00B73871">
        <w:t>,</w:t>
      </w:r>
      <w:r w:rsidR="0027698D">
        <w:t xml:space="preserve"> del </w:t>
      </w:r>
      <w:r w:rsidR="00AB5CF6">
        <w:t>B</w:t>
      </w:r>
      <w:r w:rsidR="00AB56AA">
        <w:t>.</w:t>
      </w:r>
    </w:p>
    <w:p w14:paraId="33716C26" w14:textId="6DAB6164" w:rsidR="00F02FF4" w:rsidRDefault="00F02FF4" w:rsidP="00FE7E77"/>
    <w:p w14:paraId="62C41E08" w14:textId="013F8217" w:rsidR="00F02FF4" w:rsidRDefault="00F02FF4" w:rsidP="00FE7E77">
      <w:r>
        <w:t xml:space="preserve">I drikkevandsbekendtgørelsens bilag 1 c </w:t>
      </w:r>
      <w:r w:rsidR="00B73871">
        <w:t xml:space="preserve">(kvalitetskrav til nationalt fastsatte parametre baseret på indikatorparametre) </w:t>
      </w:r>
      <w:r>
        <w:t>udgår note 5 om kalkaggressivt vand, da det vurderes at note 3 for aggressivt vand inkluderer kalkaggressivt</w:t>
      </w:r>
      <w:r w:rsidR="00B73871">
        <w:t>.</w:t>
      </w:r>
      <w:r>
        <w:t xml:space="preserve"> </w:t>
      </w:r>
      <w:r w:rsidR="00B73871">
        <w:t>N</w:t>
      </w:r>
      <w:r>
        <w:t>ote 3 tilføjes parameteret korrosivt, da både aggressivitet og korrosion er vigtige parametre at være opmærksomme ved behandlings af vand, og det tilføjes til noten, at calcium- og magnesium kan tilsættes blødgjort eller demineraliseret vand for at genoprette vandets tilstand. Noten om aggres</w:t>
      </w:r>
      <w:r w:rsidR="00F20BCD">
        <w:t>sivt og korrosivt vand tilføjes kvalitetskravet for sulfat. NVOC tilføjes en note om, at kvalitetskravet ikke skal måles af forsyninger, der</w:t>
      </w:r>
      <w:r w:rsidR="00F86F2B">
        <w:t xml:space="preserve"> indvinder</w:t>
      </w:r>
      <w:r w:rsidR="00F20BCD">
        <w:t xml:space="preserve"> under 10 000 m</w:t>
      </w:r>
      <w:r w:rsidR="00F20BCD" w:rsidRPr="00A00184">
        <w:rPr>
          <w:vertAlign w:val="superscript"/>
        </w:rPr>
        <w:t>3</w:t>
      </w:r>
      <w:r w:rsidR="00F20BCD">
        <w:t xml:space="preserve"> om dagen.</w:t>
      </w:r>
      <w:r w:rsidR="00917086">
        <w:t xml:space="preserve"> Æ</w:t>
      </w:r>
      <w:r w:rsidR="00255A2B">
        <w:t>ndringerne til bilag 1 c skyldes primært</w:t>
      </w:r>
      <w:r w:rsidR="00917086">
        <w:t xml:space="preserve"> implementeringen af drikkevandsdirektivets bilag I</w:t>
      </w:r>
      <w:r w:rsidR="00AB5CF6">
        <w:t>,</w:t>
      </w:r>
      <w:r w:rsidR="00917086">
        <w:t xml:space="preserve"> del C.</w:t>
      </w:r>
    </w:p>
    <w:p w14:paraId="0702A465" w14:textId="302DED91" w:rsidR="003F3A38" w:rsidRDefault="003F3A38" w:rsidP="00FE7E77"/>
    <w:p w14:paraId="6CFF9323" w14:textId="64FDF2C6" w:rsidR="003F3A38" w:rsidRDefault="003F3A38" w:rsidP="00FE7E77">
      <w:r>
        <w:t xml:space="preserve">I drikkevandsbekendtgørelsens bilag 1 d </w:t>
      </w:r>
      <w:r w:rsidR="00AB5CF6">
        <w:t xml:space="preserve">(kvalitetskrav til nationalt fastsatte kemiske parametre (sundhedshensyn)) </w:t>
      </w:r>
      <w:r>
        <w:t>er A</w:t>
      </w:r>
      <w:r w:rsidR="005C6A63">
        <w:t>ntimon, Bor og Selen tilføjet,</w:t>
      </w:r>
      <w:r>
        <w:t xml:space="preserve"> </w:t>
      </w:r>
      <w:r w:rsidR="00AB5CF6">
        <w:t>som nævnt ovenfor, b</w:t>
      </w:r>
      <w:r>
        <w:t xml:space="preserve">ly </w:t>
      </w:r>
      <w:r w:rsidR="00AB5CF6">
        <w:t xml:space="preserve">er </w:t>
      </w:r>
      <w:r w:rsidR="005C6A63">
        <w:t xml:space="preserve">fjernet </w:t>
      </w:r>
      <w:r w:rsidR="00954CB9">
        <w:t xml:space="preserve">og flyttet til bilag 1 b </w:t>
      </w:r>
      <w:r w:rsidR="005C6A63">
        <w:t xml:space="preserve">og listen over </w:t>
      </w:r>
      <w:proofErr w:type="spellStart"/>
      <w:r w:rsidR="005C6A63">
        <w:t>PFAS’er</w:t>
      </w:r>
      <w:proofErr w:type="spellEnd"/>
      <w:r w:rsidR="005C6A63">
        <w:t xml:space="preserve"> udvidet fra 12 til 22 stoffer</w:t>
      </w:r>
      <w:r>
        <w:t xml:space="preserve">. Selen er tilføjet </w:t>
      </w:r>
      <w:r w:rsidR="00AB5CF6">
        <w:t xml:space="preserve">en </w:t>
      </w:r>
      <w:r>
        <w:t xml:space="preserve">note om, at en parameterværdi på 30 µg/L anvendes for områder, hvor de geologiske forhold kan </w:t>
      </w:r>
      <w:r w:rsidR="00255A2B">
        <w:t>f</w:t>
      </w:r>
      <w:r>
        <w:t>øre til høje niveauer. Note 1, 2 og 3 for nitrit</w:t>
      </w:r>
      <w:r w:rsidR="005C6A63">
        <w:t xml:space="preserve"> er</w:t>
      </w:r>
      <w:r>
        <w:t xml:space="preserve"> samlet i én note. </w:t>
      </w:r>
      <w:r w:rsidR="005C6A63">
        <w:t xml:space="preserve">Note 9 for PFAS er ændret, således at 10 yderligere </w:t>
      </w:r>
      <w:proofErr w:type="spellStart"/>
      <w:r w:rsidR="005C6A63">
        <w:t>PFAS’er</w:t>
      </w:r>
      <w:proofErr w:type="spellEnd"/>
      <w:r w:rsidR="005C6A63">
        <w:t xml:space="preserve"> er tilføjet sammen med CAS-nummer og </w:t>
      </w:r>
      <w:proofErr w:type="spellStart"/>
      <w:r w:rsidR="005C6A63">
        <w:t>ScKode</w:t>
      </w:r>
      <w:proofErr w:type="spellEnd"/>
      <w:r w:rsidR="005C6A63">
        <w:t>.</w:t>
      </w:r>
      <w:r w:rsidR="00AC690A">
        <w:t xml:space="preserve"> De 10 yderligere </w:t>
      </w:r>
      <w:proofErr w:type="spellStart"/>
      <w:r w:rsidR="00AC690A">
        <w:t>PFAS’er</w:t>
      </w:r>
      <w:proofErr w:type="spellEnd"/>
      <w:r w:rsidR="00AC690A">
        <w:t xml:space="preserve"> er</w:t>
      </w:r>
      <w:r w:rsidR="00AB5CF6">
        <w:t>:</w:t>
      </w:r>
      <w:r w:rsidR="00AC690A">
        <w:t xml:space="preserve"> </w:t>
      </w:r>
      <w:proofErr w:type="spellStart"/>
      <w:r w:rsidR="00AC690A" w:rsidRPr="00AC690A">
        <w:t>PFPeS</w:t>
      </w:r>
      <w:proofErr w:type="spellEnd"/>
      <w:r w:rsidR="00AC690A" w:rsidRPr="00AC690A">
        <w:t xml:space="preserve">, </w:t>
      </w:r>
      <w:proofErr w:type="spellStart"/>
      <w:r w:rsidR="00AC690A" w:rsidRPr="00AC690A">
        <w:t>PFDoDA</w:t>
      </w:r>
      <w:proofErr w:type="spellEnd"/>
      <w:r w:rsidR="00AC690A" w:rsidRPr="00AC690A">
        <w:t xml:space="preserve">, </w:t>
      </w:r>
      <w:proofErr w:type="spellStart"/>
      <w:r w:rsidR="00AC690A" w:rsidRPr="00AC690A">
        <w:t>PFUnDA</w:t>
      </w:r>
      <w:proofErr w:type="spellEnd"/>
      <w:r w:rsidR="00AC690A" w:rsidRPr="00AC690A">
        <w:t xml:space="preserve">, </w:t>
      </w:r>
      <w:proofErr w:type="spellStart"/>
      <w:r w:rsidR="00AC690A" w:rsidRPr="00AC690A">
        <w:t>PFTrDA</w:t>
      </w:r>
      <w:proofErr w:type="spellEnd"/>
      <w:r w:rsidR="00AC690A" w:rsidRPr="00AC690A">
        <w:t xml:space="preserve">, </w:t>
      </w:r>
      <w:proofErr w:type="spellStart"/>
      <w:r w:rsidR="00AC690A" w:rsidRPr="00AC690A">
        <w:t>PFHpS</w:t>
      </w:r>
      <w:proofErr w:type="spellEnd"/>
      <w:r w:rsidR="00AC690A" w:rsidRPr="00AC690A">
        <w:t xml:space="preserve">, PFDS, PFNS, </w:t>
      </w:r>
      <w:proofErr w:type="spellStart"/>
      <w:r w:rsidR="00AC690A" w:rsidRPr="00AC690A">
        <w:t>PFUnS</w:t>
      </w:r>
      <w:proofErr w:type="spellEnd"/>
      <w:r w:rsidR="00AC690A" w:rsidRPr="00AC690A">
        <w:t xml:space="preserve">, </w:t>
      </w:r>
      <w:proofErr w:type="spellStart"/>
      <w:r w:rsidR="00AC690A" w:rsidRPr="00AC690A">
        <w:t>PFDoS</w:t>
      </w:r>
      <w:proofErr w:type="spellEnd"/>
      <w:r w:rsidR="00AC690A" w:rsidRPr="00AC690A">
        <w:t xml:space="preserve"> og </w:t>
      </w:r>
      <w:proofErr w:type="spellStart"/>
      <w:r w:rsidR="00AC690A" w:rsidRPr="00AC690A">
        <w:t>PFTrS</w:t>
      </w:r>
      <w:proofErr w:type="spellEnd"/>
      <w:r w:rsidR="00AC690A" w:rsidRPr="00AC690A">
        <w:t>.</w:t>
      </w:r>
      <w:r w:rsidR="00AB5CF6">
        <w:t xml:space="preserve"> </w:t>
      </w:r>
      <w:r>
        <w:t>Ændringerne er lavet for at opnå en direktivnær implementering af drikkevandsdirektivet</w:t>
      </w:r>
      <w:r w:rsidR="0027698D">
        <w:t>s bilag I</w:t>
      </w:r>
      <w:r w:rsidR="00AB5CF6">
        <w:t>,</w:t>
      </w:r>
      <w:r w:rsidR="0027698D">
        <w:t xml:space="preserve"> del </w:t>
      </w:r>
      <w:r w:rsidR="00AB5CF6">
        <w:t>B</w:t>
      </w:r>
      <w:r w:rsidR="005C6A63">
        <w:t xml:space="preserve"> og </w:t>
      </w:r>
      <w:proofErr w:type="spellStart"/>
      <w:r w:rsidR="005C6A63">
        <w:t>ScKoden</w:t>
      </w:r>
      <w:proofErr w:type="spellEnd"/>
      <w:r w:rsidR="005C6A63">
        <w:t xml:space="preserve"> tilføjet for at </w:t>
      </w:r>
      <w:r w:rsidR="00AC690A">
        <w:t>forhindre</w:t>
      </w:r>
      <w:r w:rsidR="005C6A63">
        <w:t xml:space="preserve"> forveksling mellem forskellige </w:t>
      </w:r>
      <w:proofErr w:type="spellStart"/>
      <w:r w:rsidR="005C6A63">
        <w:t>PFAS’er</w:t>
      </w:r>
      <w:proofErr w:type="spellEnd"/>
      <w:r>
        <w:t>.</w:t>
      </w:r>
    </w:p>
    <w:p w14:paraId="4F283D26" w14:textId="1D026197" w:rsidR="003F3A38" w:rsidRDefault="003F3A38" w:rsidP="00FE7E77"/>
    <w:p w14:paraId="7F66AAF4" w14:textId="2C6640BF" w:rsidR="003F3A38" w:rsidRDefault="003F3A38" w:rsidP="00FE7E77">
      <w:r>
        <w:t xml:space="preserve">I drikkevandsbekendtgørelsens bilag 4 </w:t>
      </w:r>
      <w:r w:rsidR="00FE5A07">
        <w:t>ændres</w:t>
      </w:r>
      <w:r>
        <w:t xml:space="preserve"> punktopstillingen i stk. 1, for at opnå en direktivnær implementering af drikkevandsdirektivet</w:t>
      </w:r>
      <w:r w:rsidR="0027698D">
        <w:t>s bilag II</w:t>
      </w:r>
      <w:r w:rsidR="00AB5CF6">
        <w:t>,</w:t>
      </w:r>
      <w:r w:rsidR="0027698D">
        <w:t xml:space="preserve"> del A</w:t>
      </w:r>
      <w:r w:rsidR="00AB5CF6">
        <w:t>, p</w:t>
      </w:r>
      <w:r w:rsidR="00266519">
        <w:t>unkt</w:t>
      </w:r>
      <w:r w:rsidR="0027698D">
        <w:t xml:space="preserve"> 1</w:t>
      </w:r>
      <w:r>
        <w:t xml:space="preserve">. </w:t>
      </w:r>
    </w:p>
    <w:p w14:paraId="60DB9DEB" w14:textId="73DA5424" w:rsidR="00917086" w:rsidRDefault="00917086" w:rsidP="00FE7E77"/>
    <w:p w14:paraId="4303BE30" w14:textId="3455AAB0" w:rsidR="00917086" w:rsidRDefault="00917086" w:rsidP="00FE7E77">
      <w:r>
        <w:t>I dri</w:t>
      </w:r>
      <w:r w:rsidR="008B094E">
        <w:t>kkevandsbekendtgørelsens bilag 5</w:t>
      </w:r>
      <w:r w:rsidR="00AB5CF6">
        <w:t>, p</w:t>
      </w:r>
      <w:r w:rsidR="00D53F51">
        <w:t>unkt</w:t>
      </w:r>
      <w:r w:rsidR="00AB5CF6">
        <w:t xml:space="preserve"> </w:t>
      </w:r>
      <w:r>
        <w:t>2</w:t>
      </w:r>
      <w:r w:rsidR="00391809">
        <w:t>,</w:t>
      </w:r>
      <w:r>
        <w:t xml:space="preserve"> er </w:t>
      </w:r>
      <w:proofErr w:type="spellStart"/>
      <w:r>
        <w:t>intestinale</w:t>
      </w:r>
      <w:proofErr w:type="spellEnd"/>
      <w:r>
        <w:t xml:space="preserve"> </w:t>
      </w:r>
      <w:proofErr w:type="spellStart"/>
      <w:r>
        <w:t>enterokker</w:t>
      </w:r>
      <w:proofErr w:type="spellEnd"/>
      <w:r>
        <w:t xml:space="preserve"> tilføjet som mikrobiologisk par</w:t>
      </w:r>
      <w:r w:rsidR="00255A2B">
        <w:t>ametre under Gruppe A-parameter</w:t>
      </w:r>
      <w:r>
        <w:t xml:space="preserve">. </w:t>
      </w:r>
      <w:r w:rsidR="008B094E">
        <w:t xml:space="preserve">I </w:t>
      </w:r>
      <w:r w:rsidR="00AB5CF6">
        <w:t>bilag 5, p</w:t>
      </w:r>
      <w:r w:rsidR="00D53F51">
        <w:t>unkt</w:t>
      </w:r>
      <w:r w:rsidR="00AB5CF6">
        <w:t xml:space="preserve"> </w:t>
      </w:r>
      <w:r w:rsidR="008B094E">
        <w:t>3</w:t>
      </w:r>
      <w:r w:rsidR="00391809">
        <w:t>,</w:t>
      </w:r>
      <w:r w:rsidR="008B094E">
        <w:t xml:space="preserve"> er beregningen for antallet af prøver, der skal foretages for </w:t>
      </w:r>
      <w:r w:rsidR="00391809">
        <w:t>henholdsvis</w:t>
      </w:r>
      <w:r w:rsidR="008B094E">
        <w:t xml:space="preserve"> Gruppe A- og B-parameter i tabel 1 er specificeret.  </w:t>
      </w:r>
      <w:r>
        <w:t>Ændringen er lavet for at opnå en direktiv</w:t>
      </w:r>
      <w:r w:rsidR="008B094E">
        <w:t>n</w:t>
      </w:r>
      <w:r>
        <w:t>ær implementering af bilag II</w:t>
      </w:r>
      <w:r w:rsidR="00391809">
        <w:t>,</w:t>
      </w:r>
      <w:r>
        <w:t xml:space="preserve"> del </w:t>
      </w:r>
      <w:r w:rsidR="00391809">
        <w:t>B</w:t>
      </w:r>
      <w:r>
        <w:t xml:space="preserve">. Dertil er </w:t>
      </w:r>
      <w:r w:rsidR="00CF6B58">
        <w:t>henvisningen i bilag II, del B stk. 2 afsnit 4 til bilag I, del</w:t>
      </w:r>
      <w:r>
        <w:t xml:space="preserve"> </w:t>
      </w:r>
      <w:r w:rsidR="00CF6B58">
        <w:t>E</w:t>
      </w:r>
      <w:r>
        <w:t xml:space="preserve"> i sidste sætning </w:t>
      </w:r>
      <w:r w:rsidR="00CF6B58">
        <w:t xml:space="preserve">specificeret, således at den </w:t>
      </w:r>
      <w:r>
        <w:t>om</w:t>
      </w:r>
      <w:r w:rsidR="00CF6B58">
        <w:t xml:space="preserve">taler </w:t>
      </w:r>
      <w:r>
        <w:t>ikke-relevante nedbrydningsprodukter fra pesticider.</w:t>
      </w:r>
    </w:p>
    <w:p w14:paraId="58988079" w14:textId="77777777" w:rsidR="00917086" w:rsidRDefault="00917086" w:rsidP="00FE7E77"/>
    <w:p w14:paraId="19DADC19" w14:textId="1E761036" w:rsidR="00917086" w:rsidRDefault="00917086" w:rsidP="00FE7E77">
      <w:r>
        <w:t>I drikkevandsbekendt</w:t>
      </w:r>
      <w:r w:rsidR="008B094E">
        <w:t xml:space="preserve">gørelsens bilag 6 er </w:t>
      </w:r>
      <w:proofErr w:type="spellStart"/>
      <w:r w:rsidR="008B094E">
        <w:t>intestinale</w:t>
      </w:r>
      <w:proofErr w:type="spellEnd"/>
      <w:r w:rsidR="008B094E">
        <w:t xml:space="preserve"> </w:t>
      </w:r>
      <w:proofErr w:type="spellStart"/>
      <w:r w:rsidR="008B094E">
        <w:t>enterokokker</w:t>
      </w:r>
      <w:proofErr w:type="spellEnd"/>
      <w:r w:rsidR="008B094E">
        <w:t xml:space="preserve"> tilføjet de eksisterende omstændigheder for E. </w:t>
      </w:r>
      <w:proofErr w:type="spellStart"/>
      <w:r w:rsidR="008B094E">
        <w:t>Coli</w:t>
      </w:r>
      <w:proofErr w:type="spellEnd"/>
      <w:r w:rsidR="008B094E">
        <w:t xml:space="preserve"> om</w:t>
      </w:r>
      <w:r w:rsidR="00391809">
        <w:t>,</w:t>
      </w:r>
      <w:r w:rsidR="008B094E">
        <w:t xml:space="preserve"> at prøveudtagningshyppigheden under ingen omstændigheder må reduceres. </w:t>
      </w:r>
      <w:r w:rsidR="00545CBA">
        <w:t>D</w:t>
      </w:r>
      <w:r w:rsidR="008B094E">
        <w:t xml:space="preserve">er er foretaget enkelte tekstnære </w:t>
      </w:r>
      <w:proofErr w:type="spellStart"/>
      <w:r w:rsidR="008B094E">
        <w:t>omformuleringer</w:t>
      </w:r>
      <w:proofErr w:type="spellEnd"/>
      <w:r w:rsidR="008B094E">
        <w:t xml:space="preserve"> af teksten for at opnå en mere direktivnær implementering af </w:t>
      </w:r>
      <w:r w:rsidR="00391809">
        <w:t xml:space="preserve">drikkevandsdirektivets </w:t>
      </w:r>
      <w:r w:rsidR="008B094E">
        <w:t>bilag II</w:t>
      </w:r>
      <w:r w:rsidR="00391809">
        <w:t>,</w:t>
      </w:r>
      <w:r w:rsidR="008B094E">
        <w:t xml:space="preserve"> del C.</w:t>
      </w:r>
    </w:p>
    <w:p w14:paraId="117B0DD3" w14:textId="77777777" w:rsidR="00AB56AA" w:rsidRDefault="00AB56AA" w:rsidP="00FE7E77"/>
    <w:p w14:paraId="023B6793" w14:textId="77777777" w:rsidR="00644396" w:rsidRPr="00A00184" w:rsidRDefault="00644396" w:rsidP="00FE7E77">
      <w:pPr>
        <w:rPr>
          <w:b/>
        </w:rPr>
      </w:pPr>
      <w:r w:rsidRPr="00A00184">
        <w:rPr>
          <w:b/>
        </w:rPr>
        <w:t>Ikrafttrædelse</w:t>
      </w:r>
    </w:p>
    <w:p w14:paraId="3C012CEC" w14:textId="40163025" w:rsidR="00644396" w:rsidRDefault="00644396" w:rsidP="00FE7E77">
      <w:r>
        <w:t xml:space="preserve">Bekendtgørelsen forventes at træde i kraft </w:t>
      </w:r>
      <w:r w:rsidR="00F86F2B">
        <w:t xml:space="preserve">den 22. maj 2023. </w:t>
      </w:r>
    </w:p>
    <w:p w14:paraId="14252E42" w14:textId="77777777" w:rsidR="00644396" w:rsidRDefault="00644396" w:rsidP="00FE7E77"/>
    <w:p w14:paraId="716C6042" w14:textId="77777777" w:rsidR="00644396" w:rsidRPr="00A00184" w:rsidRDefault="00644396" w:rsidP="00FE7E77">
      <w:pPr>
        <w:rPr>
          <w:b/>
        </w:rPr>
      </w:pPr>
      <w:r w:rsidRPr="00A00184">
        <w:rPr>
          <w:b/>
        </w:rPr>
        <w:t>Høringssvar</w:t>
      </w:r>
    </w:p>
    <w:p w14:paraId="65B5AC5A" w14:textId="16559DDF" w:rsidR="00644396" w:rsidRPr="00644396" w:rsidRDefault="00644396" w:rsidP="00FE7E77">
      <w:r>
        <w:t xml:space="preserve">Udkast til </w:t>
      </w:r>
      <w:r w:rsidR="00391809">
        <w:t xml:space="preserve">ændret </w:t>
      </w:r>
      <w:r>
        <w:t>drikkevandsbekendtgørel</w:t>
      </w:r>
      <w:r w:rsidR="00C440BA">
        <w:t>se er sendt i høring hos de parter, der fremgår af vedlagte høringsliste og er samtidigt offentliggjort på høringsportalen.</w:t>
      </w:r>
    </w:p>
    <w:p w14:paraId="05A1D396" w14:textId="77777777" w:rsidR="0018769C" w:rsidRPr="00644396" w:rsidRDefault="0018769C" w:rsidP="00FE7E77">
      <w:pPr>
        <w:rPr>
          <w:szCs w:val="22"/>
        </w:rPr>
      </w:pPr>
    </w:p>
    <w:p w14:paraId="2C3EE1A2" w14:textId="77777777" w:rsidR="00EE0137" w:rsidRPr="00644396" w:rsidRDefault="00EE0137" w:rsidP="00EE0137">
      <w:pPr>
        <w:rPr>
          <w:szCs w:val="22"/>
        </w:rPr>
      </w:pPr>
    </w:p>
    <w:p w14:paraId="0362C9EA" w14:textId="77777777" w:rsidR="00EE0137" w:rsidRPr="00644396" w:rsidRDefault="00644396" w:rsidP="00EE0137">
      <w:pPr>
        <w:keepNext/>
        <w:keepLines/>
        <w:rPr>
          <w:szCs w:val="22"/>
        </w:rPr>
      </w:pPr>
      <w:bookmarkStart w:id="1" w:name="LAN_YoursSincerely"/>
      <w:r w:rsidRPr="00644396">
        <w:rPr>
          <w:szCs w:val="22"/>
        </w:rPr>
        <w:t>Med venlig hilsen</w:t>
      </w:r>
      <w:bookmarkEnd w:id="1"/>
    </w:p>
    <w:p w14:paraId="7FE8C31C" w14:textId="77777777" w:rsidR="00EE0137" w:rsidRPr="00644396" w:rsidRDefault="00EE0137" w:rsidP="00EE0137">
      <w:pPr>
        <w:keepNext/>
        <w:keepLines/>
        <w:rPr>
          <w:szCs w:val="22"/>
        </w:rPr>
      </w:pPr>
    </w:p>
    <w:p w14:paraId="1F9216B7" w14:textId="77777777" w:rsidR="00EE0137" w:rsidRPr="00644396" w:rsidRDefault="00EE0137" w:rsidP="00EE0137">
      <w:pPr>
        <w:keepNext/>
        <w:keepLines/>
        <w:rPr>
          <w:szCs w:val="22"/>
        </w:rPr>
      </w:pPr>
    </w:p>
    <w:p w14:paraId="427E229A" w14:textId="77777777" w:rsidR="00EE0137" w:rsidRPr="00644396" w:rsidRDefault="00EE0137" w:rsidP="00EE0137">
      <w:pPr>
        <w:keepNext/>
        <w:keepLines/>
        <w:tabs>
          <w:tab w:val="left" w:pos="4644"/>
        </w:tabs>
        <w:rPr>
          <w:szCs w:val="22"/>
        </w:rPr>
      </w:pPr>
    </w:p>
    <w:p w14:paraId="7C0249A7" w14:textId="77777777" w:rsidR="00EE0137" w:rsidRPr="00644396" w:rsidRDefault="00644396" w:rsidP="00EE0137">
      <w:pPr>
        <w:keepNext/>
        <w:keepLines/>
        <w:rPr>
          <w:szCs w:val="22"/>
        </w:rPr>
      </w:pPr>
      <w:bookmarkStart w:id="2" w:name="USR_Name"/>
      <w:bookmarkStart w:id="3" w:name="USR_Name_HIF"/>
      <w:r w:rsidRPr="00644396">
        <w:rPr>
          <w:szCs w:val="22"/>
        </w:rPr>
        <w:t xml:space="preserve">Simon </w:t>
      </w:r>
      <w:r w:rsidR="00FE37C7">
        <w:rPr>
          <w:szCs w:val="22"/>
        </w:rPr>
        <w:t xml:space="preserve">Mark </w:t>
      </w:r>
      <w:r w:rsidRPr="00644396">
        <w:rPr>
          <w:szCs w:val="22"/>
        </w:rPr>
        <w:t>Jacobsen</w:t>
      </w:r>
      <w:bookmarkEnd w:id="2"/>
    </w:p>
    <w:p w14:paraId="7ED09874" w14:textId="77777777" w:rsidR="00A77855" w:rsidRPr="00644396" w:rsidRDefault="00644396" w:rsidP="00EE0137">
      <w:pPr>
        <w:keepNext/>
        <w:keepLines/>
        <w:rPr>
          <w:szCs w:val="22"/>
        </w:rPr>
      </w:pPr>
      <w:bookmarkStart w:id="4" w:name="USR_Title"/>
      <w:bookmarkStart w:id="5" w:name="USR_Title_HIF"/>
      <w:bookmarkEnd w:id="3"/>
      <w:r w:rsidRPr="00644396">
        <w:rPr>
          <w:szCs w:val="22"/>
        </w:rPr>
        <w:t>Fuldmægtig</w:t>
      </w:r>
      <w:bookmarkEnd w:id="4"/>
    </w:p>
    <w:p w14:paraId="736F5F8A" w14:textId="77777777" w:rsidR="00EE0137" w:rsidRPr="00644396" w:rsidRDefault="00644396" w:rsidP="00EE0137">
      <w:pPr>
        <w:rPr>
          <w:szCs w:val="22"/>
        </w:rPr>
      </w:pPr>
      <w:bookmarkStart w:id="6" w:name="USR_Email"/>
      <w:bookmarkEnd w:id="5"/>
      <w:r w:rsidRPr="00644396">
        <w:rPr>
          <w:szCs w:val="22"/>
        </w:rPr>
        <w:t>simaj@mim.dk</w:t>
      </w:r>
      <w:bookmarkEnd w:id="6"/>
    </w:p>
    <w:p w14:paraId="12B11AC9" w14:textId="77777777" w:rsidR="00EC1285" w:rsidRPr="00644396" w:rsidRDefault="00EC1285" w:rsidP="001A4D56">
      <w:pPr>
        <w:rPr>
          <w:szCs w:val="22"/>
        </w:rPr>
      </w:pPr>
    </w:p>
    <w:sectPr w:rsidR="00EC1285" w:rsidRPr="00644396" w:rsidSect="0048667B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25CCD" w14:textId="77777777" w:rsidR="00E66E2E" w:rsidRDefault="00E66E2E">
      <w:r>
        <w:separator/>
      </w:r>
    </w:p>
  </w:endnote>
  <w:endnote w:type="continuationSeparator" w:id="0">
    <w:p w14:paraId="65BD54E1" w14:textId="77777777" w:rsidR="00E66E2E" w:rsidRDefault="00E66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29C3F" w14:textId="77777777"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644396">
      <w:rPr>
        <w:rStyle w:val="Sidetal"/>
        <w:noProof/>
      </w:rPr>
      <w:t>1</w:t>
    </w:r>
    <w:r>
      <w:rPr>
        <w:rStyle w:val="Sidetal"/>
      </w:rPr>
      <w:fldChar w:fldCharType="end"/>
    </w:r>
  </w:p>
  <w:p w14:paraId="4A80D2AF" w14:textId="77777777"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6A182" w14:textId="574DB5B2"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632622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0BC95" w14:textId="77777777" w:rsidR="00EE0137" w:rsidRPr="00644396" w:rsidRDefault="00644396" w:rsidP="00EE0137">
    <w:pPr>
      <w:pStyle w:val="Template-Address"/>
    </w:pPr>
    <w:bookmarkStart w:id="25" w:name="OFF_Institution"/>
    <w:bookmarkStart w:id="26" w:name="OFF_InstitutionHIF"/>
    <w:bookmarkStart w:id="27" w:name="XIF_MMFirstAddressLine"/>
    <w:r w:rsidRPr="00644396">
      <w:t>Miljøministeriet</w:t>
    </w:r>
    <w:bookmarkEnd w:id="25"/>
    <w:r w:rsidR="00EE0137" w:rsidRPr="00644396">
      <w:t xml:space="preserve"> </w:t>
    </w:r>
    <w:bookmarkEnd w:id="26"/>
    <w:r w:rsidR="00EE0137" w:rsidRPr="00644396">
      <w:t xml:space="preserve">• </w:t>
    </w:r>
    <w:bookmarkStart w:id="28" w:name="OFF_AddressA"/>
    <w:bookmarkStart w:id="29" w:name="OFF_AddressAHIF"/>
    <w:r w:rsidRPr="00644396">
      <w:t>Frederiksholms Kanal 26</w:t>
    </w:r>
    <w:bookmarkEnd w:id="28"/>
    <w:r w:rsidR="00EE0137" w:rsidRPr="00644396">
      <w:t xml:space="preserve"> </w:t>
    </w:r>
    <w:bookmarkEnd w:id="29"/>
    <w:r w:rsidR="00EE0137" w:rsidRPr="00644396">
      <w:rPr>
        <w:vanish/>
      </w:rPr>
      <w:t xml:space="preserve">• </w:t>
    </w:r>
    <w:bookmarkStart w:id="30" w:name="OFF_AddressB"/>
    <w:bookmarkStart w:id="31" w:name="OFF_AddressBHIF"/>
    <w:bookmarkEnd w:id="30"/>
    <w:r w:rsidR="00EE0137" w:rsidRPr="00644396">
      <w:rPr>
        <w:vanish/>
      </w:rPr>
      <w:t xml:space="preserve"> </w:t>
    </w:r>
    <w:bookmarkEnd w:id="31"/>
    <w:r w:rsidR="00EE0137" w:rsidRPr="00644396">
      <w:rPr>
        <w:vanish/>
      </w:rPr>
      <w:t xml:space="preserve">• </w:t>
    </w:r>
    <w:bookmarkStart w:id="32" w:name="OFF_AddressC"/>
    <w:bookmarkStart w:id="33" w:name="OFF_AddressCHIF"/>
    <w:bookmarkEnd w:id="32"/>
    <w:r w:rsidR="00EE0137" w:rsidRPr="00644396">
      <w:rPr>
        <w:vanish/>
      </w:rPr>
      <w:t xml:space="preserve"> </w:t>
    </w:r>
    <w:bookmarkEnd w:id="33"/>
    <w:r w:rsidR="00EE0137" w:rsidRPr="00644396">
      <w:t xml:space="preserve">• </w:t>
    </w:r>
    <w:bookmarkStart w:id="34" w:name="OFF_AddressD"/>
    <w:bookmarkStart w:id="35" w:name="OFF_AddressDHIF"/>
    <w:r w:rsidRPr="00644396">
      <w:t>1220</w:t>
    </w:r>
    <w:bookmarkEnd w:id="34"/>
    <w:r w:rsidR="00EE0137" w:rsidRPr="00644396">
      <w:t xml:space="preserve"> </w:t>
    </w:r>
    <w:bookmarkStart w:id="36" w:name="OFF_City"/>
    <w:r>
      <w:t>København K</w:t>
    </w:r>
    <w:bookmarkEnd w:id="36"/>
    <w:r w:rsidR="00EE0137" w:rsidRPr="00644396">
      <w:t xml:space="preserve"> </w:t>
    </w:r>
    <w:bookmarkEnd w:id="35"/>
  </w:p>
  <w:p w14:paraId="260F7ACB" w14:textId="77777777" w:rsidR="00EE0137" w:rsidRPr="00956D3A" w:rsidRDefault="00644396" w:rsidP="00EE0137">
    <w:pPr>
      <w:pStyle w:val="Template-Address"/>
    </w:pPr>
    <w:bookmarkStart w:id="37" w:name="LAN_Phone"/>
    <w:bookmarkStart w:id="38" w:name="OFF_PhoneHIF"/>
    <w:bookmarkStart w:id="39" w:name="XIF_MMSecondAddressLine"/>
    <w:bookmarkEnd w:id="27"/>
    <w:r w:rsidRPr="00644396">
      <w:t>Tlf.</w:t>
    </w:r>
    <w:bookmarkEnd w:id="37"/>
    <w:r w:rsidR="00EE0137" w:rsidRPr="00644396">
      <w:t xml:space="preserve"> </w:t>
    </w:r>
    <w:bookmarkStart w:id="40" w:name="OFF_Phone"/>
    <w:r w:rsidRPr="00644396">
      <w:t>38 14 21 42</w:t>
    </w:r>
    <w:bookmarkEnd w:id="40"/>
    <w:r w:rsidR="00EE0137" w:rsidRPr="00644396">
      <w:t xml:space="preserve"> </w:t>
    </w:r>
    <w:bookmarkEnd w:id="38"/>
    <w:r w:rsidR="00EE0137" w:rsidRPr="00644396">
      <w:rPr>
        <w:vanish/>
      </w:rPr>
      <w:t xml:space="preserve">• </w:t>
    </w:r>
    <w:bookmarkStart w:id="41" w:name="LAN_Fax"/>
    <w:bookmarkStart w:id="42" w:name="OFF_FaxHIF"/>
    <w:r w:rsidRPr="00644396">
      <w:rPr>
        <w:vanish/>
      </w:rPr>
      <w:t>Fax</w:t>
    </w:r>
    <w:bookmarkEnd w:id="41"/>
    <w:r w:rsidR="00EE0137" w:rsidRPr="00644396">
      <w:rPr>
        <w:vanish/>
      </w:rPr>
      <w:t xml:space="preserve"> </w:t>
    </w:r>
    <w:bookmarkStart w:id="43" w:name="OFF_Fax"/>
    <w:bookmarkEnd w:id="43"/>
    <w:r w:rsidR="00EE0137" w:rsidRPr="00644396">
      <w:rPr>
        <w:vanish/>
      </w:rPr>
      <w:t xml:space="preserve"> </w:t>
    </w:r>
    <w:bookmarkEnd w:id="42"/>
    <w:r w:rsidR="00EE0137" w:rsidRPr="00644396">
      <w:t xml:space="preserve">• </w:t>
    </w:r>
    <w:bookmarkStart w:id="44" w:name="OFF_CVRHIF"/>
    <w:r w:rsidR="00EE0137" w:rsidRPr="00644396">
      <w:t xml:space="preserve">CVR </w:t>
    </w:r>
    <w:bookmarkStart w:id="45" w:name="OFF_CVR"/>
    <w:r w:rsidRPr="00644396">
      <w:t>12854358</w:t>
    </w:r>
    <w:bookmarkEnd w:id="45"/>
    <w:r w:rsidR="00EE0137" w:rsidRPr="00644396">
      <w:t xml:space="preserve"> </w:t>
    </w:r>
    <w:bookmarkEnd w:id="44"/>
    <w:r w:rsidR="00EE0137" w:rsidRPr="00644396">
      <w:t xml:space="preserve">• </w:t>
    </w:r>
    <w:bookmarkStart w:id="46" w:name="OFF_EANHIF"/>
    <w:r w:rsidR="00EE0137" w:rsidRPr="00644396">
      <w:t xml:space="preserve">EAN </w:t>
    </w:r>
    <w:bookmarkStart w:id="47" w:name="OFF_EAN"/>
    <w:r w:rsidRPr="00644396">
      <w:t>5798000862005</w:t>
    </w:r>
    <w:bookmarkEnd w:id="47"/>
    <w:r w:rsidR="00EE0137" w:rsidRPr="00644396">
      <w:t xml:space="preserve"> </w:t>
    </w:r>
    <w:bookmarkEnd w:id="46"/>
    <w:r w:rsidR="00EE0137" w:rsidRPr="00644396">
      <w:t xml:space="preserve">• </w:t>
    </w:r>
    <w:bookmarkStart w:id="48" w:name="OFF_Email"/>
    <w:bookmarkStart w:id="49" w:name="OFF_EmailHIF"/>
    <w:r w:rsidRPr="00644396">
      <w:t>mim@mim.dk</w:t>
    </w:r>
    <w:bookmarkEnd w:id="48"/>
    <w:r w:rsidR="00EE0137" w:rsidRPr="00644396">
      <w:t xml:space="preserve"> </w:t>
    </w:r>
    <w:bookmarkEnd w:id="49"/>
    <w:r w:rsidR="00EE0137" w:rsidRPr="00644396">
      <w:t xml:space="preserve">• </w:t>
    </w:r>
    <w:bookmarkStart w:id="50" w:name="OFF_Web"/>
    <w:bookmarkStart w:id="51" w:name="OFF_WebHIF"/>
    <w:r w:rsidRPr="00644396">
      <w:t>www.mim.dk</w:t>
    </w:r>
    <w:bookmarkEnd w:id="50"/>
    <w:r w:rsidR="00EE0137" w:rsidRPr="00644396">
      <w:t xml:space="preserve"> </w:t>
    </w:r>
    <w:bookmarkEnd w:id="39"/>
    <w:bookmarkEnd w:id="51"/>
  </w:p>
  <w:p w14:paraId="3AE68F58" w14:textId="77777777" w:rsidR="0048667B" w:rsidRPr="00EE0137" w:rsidRDefault="0048667B" w:rsidP="00EE013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76929" w14:textId="77777777" w:rsidR="00E66E2E" w:rsidRDefault="00E66E2E">
      <w:r>
        <w:separator/>
      </w:r>
    </w:p>
  </w:footnote>
  <w:footnote w:type="continuationSeparator" w:id="0">
    <w:p w14:paraId="2ABC5487" w14:textId="77777777" w:rsidR="00E66E2E" w:rsidRDefault="00E66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61501" w14:textId="77777777" w:rsidR="000E717B" w:rsidRDefault="000E717B">
    <w:pPr>
      <w:pStyle w:val="Sidehoved"/>
    </w:pPr>
    <w:bookmarkStart w:id="7" w:name="BIT_PrimaryHeader"/>
  </w:p>
  <w:bookmarkEnd w:id="7"/>
  <w:p w14:paraId="4EE0B356" w14:textId="77777777"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DEA11" w14:textId="77777777" w:rsidR="00EE0137" w:rsidRPr="00E959A5" w:rsidRDefault="00644396" w:rsidP="00EE0137">
    <w:bookmarkStart w:id="8" w:name="BIT_DocumentName"/>
    <w:bookmarkEnd w:id="8"/>
    <w:r>
      <w:rPr>
        <w:noProof/>
      </w:rPr>
      <w:drawing>
        <wp:anchor distT="0" distB="0" distL="114300" distR="114300" simplePos="0" relativeHeight="251660288" behindDoc="0" locked="1" layoutInCell="1" allowOverlap="1" wp14:anchorId="30F2EB3A" wp14:editId="7236DFB7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2" name="TopLogoFirst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0137" w:rsidRPr="00E959A5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3E3172E8" wp14:editId="0A11F8D7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EE0137" w14:paraId="0EDF56AF" w14:textId="7777777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14:paraId="6E83F950" w14:textId="77777777" w:rsidR="00EE0137" w:rsidRPr="00644396" w:rsidRDefault="00644396">
                                <w:pPr>
                                  <w:pStyle w:val="Kolofontekst"/>
                                </w:pPr>
                                <w:bookmarkStart w:id="9" w:name="OFF_Department"/>
                                <w:bookmarkStart w:id="10" w:name="OFF_DepartmentHIF"/>
                                <w:r w:rsidRPr="00644396">
                                  <w:t>Rent drikkevand og sikker kemi</w:t>
                                </w:r>
                                <w:bookmarkEnd w:id="9"/>
                              </w:p>
                              <w:p w14:paraId="58006E84" w14:textId="3B388F95" w:rsidR="00EE0137" w:rsidRPr="00644396" w:rsidRDefault="00644396">
                                <w:pPr>
                                  <w:pStyle w:val="Kolofontekst"/>
                                </w:pPr>
                                <w:bookmarkStart w:id="11" w:name="LAN_CaseNo"/>
                                <w:bookmarkStart w:id="12" w:name="dossier_f2casenumberHIF"/>
                                <w:bookmarkEnd w:id="10"/>
                                <w:r w:rsidRPr="00644396">
                                  <w:t>J.nr.</w:t>
                                </w:r>
                                <w:bookmarkEnd w:id="11"/>
                                <w:r w:rsidR="00EE0137" w:rsidRPr="00644396">
                                  <w:t xml:space="preserve"> </w:t>
                                </w:r>
                                <w:r w:rsidR="001E1A82">
                                  <w:t>2</w:t>
                                </w:r>
                                <w:r w:rsidR="001E1A82">
                                  <w:rPr>
                                    <w:color w:val="000000" w:themeColor="text1"/>
                                    <w:lang w:val="de-DE"/>
                                  </w:rPr>
                                  <w:t>023-398</w:t>
                                </w:r>
                                <w:r w:rsidR="00EE0137" w:rsidRPr="00644396">
                                  <w:t xml:space="preserve">  </w:t>
                                </w:r>
                              </w:p>
                              <w:p w14:paraId="239CB2EB" w14:textId="77777777" w:rsidR="00EE0137" w:rsidRPr="00644396" w:rsidRDefault="00644396">
                                <w:pPr>
                                  <w:pStyle w:val="Kolofontekst"/>
                                </w:pPr>
                                <w:bookmarkStart w:id="13" w:name="LAN_Ref"/>
                                <w:bookmarkStart w:id="14" w:name="USR_InitialsHIF"/>
                                <w:bookmarkEnd w:id="12"/>
                                <w:r w:rsidRPr="00644396">
                                  <w:t>Ref.</w:t>
                                </w:r>
                                <w:bookmarkEnd w:id="13"/>
                                <w:r w:rsidR="00EE0137" w:rsidRPr="00644396">
                                  <w:t xml:space="preserve"> </w:t>
                                </w:r>
                                <w:bookmarkStart w:id="15" w:name="USR_Initials"/>
                                <w:r w:rsidRPr="00644396">
                                  <w:t>SIMAJ</w:t>
                                </w:r>
                                <w:bookmarkEnd w:id="15"/>
                              </w:p>
                              <w:p w14:paraId="4D88A99A" w14:textId="237627BE" w:rsidR="00EE0137" w:rsidRDefault="00644396" w:rsidP="001E1A82">
                                <w:pPr>
                                  <w:pStyle w:val="Kolofontekst"/>
                                </w:pPr>
                                <w:bookmarkStart w:id="16" w:name="FLD_DocumentDate"/>
                                <w:bookmarkEnd w:id="14"/>
                                <w:r>
                                  <w:t xml:space="preserve">Den </w:t>
                                </w:r>
                                <w:bookmarkEnd w:id="16"/>
                                <w:r w:rsidR="00632622">
                                  <w:t>15. marts 2023</w:t>
                                </w:r>
                              </w:p>
                            </w:tc>
                          </w:tr>
                        </w:tbl>
                        <w:p w14:paraId="290D33F8" w14:textId="77777777" w:rsidR="00EE0137" w:rsidRDefault="00EE0137" w:rsidP="00EE013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3172E8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EE0137" w14:paraId="0EDF56AF" w14:textId="7777777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14:paraId="6E83F950" w14:textId="77777777" w:rsidR="00EE0137" w:rsidRPr="00644396" w:rsidRDefault="00644396">
                          <w:pPr>
                            <w:pStyle w:val="Kolofontekst"/>
                          </w:pPr>
                          <w:bookmarkStart w:id="17" w:name="OFF_Department"/>
                          <w:bookmarkStart w:id="18" w:name="OFF_DepartmentHIF"/>
                          <w:r w:rsidRPr="00644396">
                            <w:t>Rent drikkevand og sikker kemi</w:t>
                          </w:r>
                          <w:bookmarkEnd w:id="17"/>
                        </w:p>
                        <w:p w14:paraId="58006E84" w14:textId="3B388F95" w:rsidR="00EE0137" w:rsidRPr="00644396" w:rsidRDefault="00644396">
                          <w:pPr>
                            <w:pStyle w:val="Kolofontekst"/>
                          </w:pPr>
                          <w:bookmarkStart w:id="19" w:name="LAN_CaseNo"/>
                          <w:bookmarkStart w:id="20" w:name="dossier_f2casenumberHIF"/>
                          <w:bookmarkEnd w:id="18"/>
                          <w:r w:rsidRPr="00644396">
                            <w:t>J.nr.</w:t>
                          </w:r>
                          <w:bookmarkEnd w:id="19"/>
                          <w:r w:rsidR="00EE0137" w:rsidRPr="00644396">
                            <w:t xml:space="preserve"> </w:t>
                          </w:r>
                          <w:r w:rsidR="001E1A82">
                            <w:t>2</w:t>
                          </w:r>
                          <w:r w:rsidR="001E1A82">
                            <w:rPr>
                              <w:color w:val="000000" w:themeColor="text1"/>
                              <w:lang w:val="de-DE"/>
                            </w:rPr>
                            <w:t>023-398</w:t>
                          </w:r>
                          <w:r w:rsidR="00EE0137" w:rsidRPr="00644396">
                            <w:t xml:space="preserve">  </w:t>
                          </w:r>
                        </w:p>
                        <w:p w14:paraId="239CB2EB" w14:textId="77777777" w:rsidR="00EE0137" w:rsidRPr="00644396" w:rsidRDefault="00644396">
                          <w:pPr>
                            <w:pStyle w:val="Kolofontekst"/>
                          </w:pPr>
                          <w:bookmarkStart w:id="21" w:name="LAN_Ref"/>
                          <w:bookmarkStart w:id="22" w:name="USR_InitialsHIF"/>
                          <w:bookmarkEnd w:id="20"/>
                          <w:r w:rsidRPr="00644396">
                            <w:t>Ref.</w:t>
                          </w:r>
                          <w:bookmarkEnd w:id="21"/>
                          <w:r w:rsidR="00EE0137" w:rsidRPr="00644396">
                            <w:t xml:space="preserve"> </w:t>
                          </w:r>
                          <w:bookmarkStart w:id="23" w:name="USR_Initials"/>
                          <w:r w:rsidRPr="00644396">
                            <w:t>SIMAJ</w:t>
                          </w:r>
                          <w:bookmarkEnd w:id="23"/>
                        </w:p>
                        <w:p w14:paraId="4D88A99A" w14:textId="237627BE" w:rsidR="00EE0137" w:rsidRDefault="00644396" w:rsidP="001E1A82">
                          <w:pPr>
                            <w:pStyle w:val="Kolofontekst"/>
                          </w:pPr>
                          <w:bookmarkStart w:id="24" w:name="FLD_DocumentDate"/>
                          <w:bookmarkEnd w:id="22"/>
                          <w:r>
                            <w:t xml:space="preserve">Den </w:t>
                          </w:r>
                          <w:bookmarkEnd w:id="24"/>
                          <w:r w:rsidR="00632622">
                            <w:t>15. marts 2023</w:t>
                          </w:r>
                        </w:p>
                      </w:tc>
                    </w:tr>
                  </w:tbl>
                  <w:p w14:paraId="290D33F8" w14:textId="77777777" w:rsidR="00EE0137" w:rsidRDefault="00EE0137" w:rsidP="00EE0137"/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70394159" w14:textId="77777777"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396"/>
    <w:rsid w:val="00002EA0"/>
    <w:rsid w:val="00003636"/>
    <w:rsid w:val="00005FAA"/>
    <w:rsid w:val="00006DF6"/>
    <w:rsid w:val="0001457C"/>
    <w:rsid w:val="0001528D"/>
    <w:rsid w:val="000166A0"/>
    <w:rsid w:val="00030051"/>
    <w:rsid w:val="00030FBC"/>
    <w:rsid w:val="00037E7E"/>
    <w:rsid w:val="00060BC5"/>
    <w:rsid w:val="000647F2"/>
    <w:rsid w:val="00066A0C"/>
    <w:rsid w:val="00070BA1"/>
    <w:rsid w:val="00073466"/>
    <w:rsid w:val="00074F1A"/>
    <w:rsid w:val="000758FD"/>
    <w:rsid w:val="00077AAB"/>
    <w:rsid w:val="00081C57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4300"/>
    <w:rsid w:val="00156908"/>
    <w:rsid w:val="00160721"/>
    <w:rsid w:val="001743E7"/>
    <w:rsid w:val="0018769C"/>
    <w:rsid w:val="001A4D56"/>
    <w:rsid w:val="001A58BF"/>
    <w:rsid w:val="001A6CB5"/>
    <w:rsid w:val="001A7E4B"/>
    <w:rsid w:val="001B2B76"/>
    <w:rsid w:val="001B3F10"/>
    <w:rsid w:val="001B6BB9"/>
    <w:rsid w:val="001B72A9"/>
    <w:rsid w:val="001C2544"/>
    <w:rsid w:val="001C417D"/>
    <w:rsid w:val="001C4328"/>
    <w:rsid w:val="001C6975"/>
    <w:rsid w:val="001C7630"/>
    <w:rsid w:val="001D1196"/>
    <w:rsid w:val="001D19D8"/>
    <w:rsid w:val="001E1A82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35C1F"/>
    <w:rsid w:val="002366E2"/>
    <w:rsid w:val="00255A2B"/>
    <w:rsid w:val="002629A8"/>
    <w:rsid w:val="002639DB"/>
    <w:rsid w:val="00264240"/>
    <w:rsid w:val="002654F9"/>
    <w:rsid w:val="00266519"/>
    <w:rsid w:val="00267F76"/>
    <w:rsid w:val="0027546B"/>
    <w:rsid w:val="0027698D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2F0A9A"/>
    <w:rsid w:val="003001A2"/>
    <w:rsid w:val="003033ED"/>
    <w:rsid w:val="00310C3C"/>
    <w:rsid w:val="00313642"/>
    <w:rsid w:val="00315AC9"/>
    <w:rsid w:val="00320951"/>
    <w:rsid w:val="003209AA"/>
    <w:rsid w:val="00322BBE"/>
    <w:rsid w:val="00325F7A"/>
    <w:rsid w:val="00326ED5"/>
    <w:rsid w:val="00331970"/>
    <w:rsid w:val="00334562"/>
    <w:rsid w:val="003359A1"/>
    <w:rsid w:val="00343A37"/>
    <w:rsid w:val="00345FA9"/>
    <w:rsid w:val="00350582"/>
    <w:rsid w:val="00353B4E"/>
    <w:rsid w:val="003558D9"/>
    <w:rsid w:val="00362EAC"/>
    <w:rsid w:val="00365BC4"/>
    <w:rsid w:val="003819FF"/>
    <w:rsid w:val="00385C06"/>
    <w:rsid w:val="00386D0C"/>
    <w:rsid w:val="00391809"/>
    <w:rsid w:val="003A1D03"/>
    <w:rsid w:val="003A3350"/>
    <w:rsid w:val="003A3369"/>
    <w:rsid w:val="003A44A9"/>
    <w:rsid w:val="003A45BA"/>
    <w:rsid w:val="003B6C74"/>
    <w:rsid w:val="003C142F"/>
    <w:rsid w:val="003C25B3"/>
    <w:rsid w:val="003C67E6"/>
    <w:rsid w:val="003D3CB2"/>
    <w:rsid w:val="003D518E"/>
    <w:rsid w:val="003E06B4"/>
    <w:rsid w:val="003E095C"/>
    <w:rsid w:val="003E09D1"/>
    <w:rsid w:val="003E1377"/>
    <w:rsid w:val="003E3617"/>
    <w:rsid w:val="003E7858"/>
    <w:rsid w:val="003F0D75"/>
    <w:rsid w:val="003F3A38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8A8"/>
    <w:rsid w:val="00433A1E"/>
    <w:rsid w:val="00440668"/>
    <w:rsid w:val="004421D7"/>
    <w:rsid w:val="00447B83"/>
    <w:rsid w:val="00450475"/>
    <w:rsid w:val="00457882"/>
    <w:rsid w:val="00460B5A"/>
    <w:rsid w:val="0046600E"/>
    <w:rsid w:val="00467652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0EE0"/>
    <w:rsid w:val="005267CB"/>
    <w:rsid w:val="00531869"/>
    <w:rsid w:val="00531B57"/>
    <w:rsid w:val="00535B7D"/>
    <w:rsid w:val="00545CBA"/>
    <w:rsid w:val="005543C3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40AF"/>
    <w:rsid w:val="0059560E"/>
    <w:rsid w:val="00596C25"/>
    <w:rsid w:val="005A01E1"/>
    <w:rsid w:val="005A0290"/>
    <w:rsid w:val="005A1F29"/>
    <w:rsid w:val="005A29CB"/>
    <w:rsid w:val="005A50B9"/>
    <w:rsid w:val="005B037F"/>
    <w:rsid w:val="005C51A1"/>
    <w:rsid w:val="005C6A63"/>
    <w:rsid w:val="005D2B26"/>
    <w:rsid w:val="005D3CF2"/>
    <w:rsid w:val="005D543F"/>
    <w:rsid w:val="005D7152"/>
    <w:rsid w:val="005E352B"/>
    <w:rsid w:val="005E3E61"/>
    <w:rsid w:val="005E4484"/>
    <w:rsid w:val="005E77EF"/>
    <w:rsid w:val="005F172E"/>
    <w:rsid w:val="005F61FB"/>
    <w:rsid w:val="00604DC5"/>
    <w:rsid w:val="006067F0"/>
    <w:rsid w:val="00606E7C"/>
    <w:rsid w:val="006079D5"/>
    <w:rsid w:val="00610541"/>
    <w:rsid w:val="00610A43"/>
    <w:rsid w:val="00612296"/>
    <w:rsid w:val="006161E8"/>
    <w:rsid w:val="006217FF"/>
    <w:rsid w:val="00623A75"/>
    <w:rsid w:val="00632622"/>
    <w:rsid w:val="0063273A"/>
    <w:rsid w:val="00632DB3"/>
    <w:rsid w:val="00632EB9"/>
    <w:rsid w:val="00641AE1"/>
    <w:rsid w:val="00644396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C499A"/>
    <w:rsid w:val="006D09A7"/>
    <w:rsid w:val="006E7F1D"/>
    <w:rsid w:val="006F3EB3"/>
    <w:rsid w:val="006F4DCD"/>
    <w:rsid w:val="006F75AD"/>
    <w:rsid w:val="006F7D14"/>
    <w:rsid w:val="00702FF2"/>
    <w:rsid w:val="00703B66"/>
    <w:rsid w:val="00705800"/>
    <w:rsid w:val="00705EAB"/>
    <w:rsid w:val="00707A59"/>
    <w:rsid w:val="00723455"/>
    <w:rsid w:val="00724762"/>
    <w:rsid w:val="00724D6D"/>
    <w:rsid w:val="0073474C"/>
    <w:rsid w:val="0073754C"/>
    <w:rsid w:val="0074716F"/>
    <w:rsid w:val="0074737F"/>
    <w:rsid w:val="00747F80"/>
    <w:rsid w:val="00751E72"/>
    <w:rsid w:val="00753673"/>
    <w:rsid w:val="007540BD"/>
    <w:rsid w:val="00754D28"/>
    <w:rsid w:val="00762205"/>
    <w:rsid w:val="0076323D"/>
    <w:rsid w:val="00764201"/>
    <w:rsid w:val="0077532B"/>
    <w:rsid w:val="007830BE"/>
    <w:rsid w:val="007912B3"/>
    <w:rsid w:val="007940C9"/>
    <w:rsid w:val="00796312"/>
    <w:rsid w:val="007979BC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2F50"/>
    <w:rsid w:val="007F4A4B"/>
    <w:rsid w:val="007F770C"/>
    <w:rsid w:val="00802CB9"/>
    <w:rsid w:val="00807BA4"/>
    <w:rsid w:val="008124AA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656D7"/>
    <w:rsid w:val="00865CE2"/>
    <w:rsid w:val="00872AC0"/>
    <w:rsid w:val="00875531"/>
    <w:rsid w:val="00882741"/>
    <w:rsid w:val="00892B13"/>
    <w:rsid w:val="008A1C6B"/>
    <w:rsid w:val="008B094E"/>
    <w:rsid w:val="008B1B83"/>
    <w:rsid w:val="008B3ADA"/>
    <w:rsid w:val="008B4B83"/>
    <w:rsid w:val="008C5F4A"/>
    <w:rsid w:val="008D1674"/>
    <w:rsid w:val="008E3990"/>
    <w:rsid w:val="008F17E5"/>
    <w:rsid w:val="008F272E"/>
    <w:rsid w:val="008F6B2B"/>
    <w:rsid w:val="00904116"/>
    <w:rsid w:val="00905C37"/>
    <w:rsid w:val="00906916"/>
    <w:rsid w:val="00915EF3"/>
    <w:rsid w:val="00917086"/>
    <w:rsid w:val="0092514B"/>
    <w:rsid w:val="009264AA"/>
    <w:rsid w:val="00944EE8"/>
    <w:rsid w:val="009461F0"/>
    <w:rsid w:val="00954CB9"/>
    <w:rsid w:val="009601F5"/>
    <w:rsid w:val="00963E43"/>
    <w:rsid w:val="00970F21"/>
    <w:rsid w:val="00975F3B"/>
    <w:rsid w:val="0098382A"/>
    <w:rsid w:val="009943CD"/>
    <w:rsid w:val="00994E91"/>
    <w:rsid w:val="009952B6"/>
    <w:rsid w:val="009B1E62"/>
    <w:rsid w:val="009C37F8"/>
    <w:rsid w:val="009C6BB2"/>
    <w:rsid w:val="009E27B6"/>
    <w:rsid w:val="009E46B7"/>
    <w:rsid w:val="009E7920"/>
    <w:rsid w:val="009F0186"/>
    <w:rsid w:val="009F368F"/>
    <w:rsid w:val="009F4367"/>
    <w:rsid w:val="009F7033"/>
    <w:rsid w:val="00A00184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7D37"/>
    <w:rsid w:val="00A72DDE"/>
    <w:rsid w:val="00A77855"/>
    <w:rsid w:val="00A85ECD"/>
    <w:rsid w:val="00A923E2"/>
    <w:rsid w:val="00A964CE"/>
    <w:rsid w:val="00A96C60"/>
    <w:rsid w:val="00AA4437"/>
    <w:rsid w:val="00AB363A"/>
    <w:rsid w:val="00AB56AA"/>
    <w:rsid w:val="00AB5CF6"/>
    <w:rsid w:val="00AC35D6"/>
    <w:rsid w:val="00AC690A"/>
    <w:rsid w:val="00AD678B"/>
    <w:rsid w:val="00AE41A1"/>
    <w:rsid w:val="00AE5A17"/>
    <w:rsid w:val="00AF5AF6"/>
    <w:rsid w:val="00B13BB6"/>
    <w:rsid w:val="00B2565D"/>
    <w:rsid w:val="00B30727"/>
    <w:rsid w:val="00B31F60"/>
    <w:rsid w:val="00B33A35"/>
    <w:rsid w:val="00B3497E"/>
    <w:rsid w:val="00B358B3"/>
    <w:rsid w:val="00B40E12"/>
    <w:rsid w:val="00B43C06"/>
    <w:rsid w:val="00B441D7"/>
    <w:rsid w:val="00B54207"/>
    <w:rsid w:val="00B54714"/>
    <w:rsid w:val="00B67959"/>
    <w:rsid w:val="00B67E21"/>
    <w:rsid w:val="00B734BB"/>
    <w:rsid w:val="00B73871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2E66"/>
    <w:rsid w:val="00BB40C8"/>
    <w:rsid w:val="00BB45F9"/>
    <w:rsid w:val="00BB6985"/>
    <w:rsid w:val="00BB7070"/>
    <w:rsid w:val="00BC31CE"/>
    <w:rsid w:val="00BC56EA"/>
    <w:rsid w:val="00BC660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0BA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4D1"/>
    <w:rsid w:val="00CF1627"/>
    <w:rsid w:val="00CF6B58"/>
    <w:rsid w:val="00CF760D"/>
    <w:rsid w:val="00D008ED"/>
    <w:rsid w:val="00D01984"/>
    <w:rsid w:val="00D01EDA"/>
    <w:rsid w:val="00D061A7"/>
    <w:rsid w:val="00D16472"/>
    <w:rsid w:val="00D321C9"/>
    <w:rsid w:val="00D33ED1"/>
    <w:rsid w:val="00D353A2"/>
    <w:rsid w:val="00D37FC2"/>
    <w:rsid w:val="00D43DB0"/>
    <w:rsid w:val="00D53F51"/>
    <w:rsid w:val="00D570C5"/>
    <w:rsid w:val="00D65E69"/>
    <w:rsid w:val="00D922CF"/>
    <w:rsid w:val="00D951B4"/>
    <w:rsid w:val="00DA0332"/>
    <w:rsid w:val="00DA32B3"/>
    <w:rsid w:val="00DA6734"/>
    <w:rsid w:val="00DB56B3"/>
    <w:rsid w:val="00DC7D11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FCA"/>
    <w:rsid w:val="00E36F97"/>
    <w:rsid w:val="00E42057"/>
    <w:rsid w:val="00E44C4F"/>
    <w:rsid w:val="00E4527C"/>
    <w:rsid w:val="00E62BEE"/>
    <w:rsid w:val="00E63075"/>
    <w:rsid w:val="00E644BF"/>
    <w:rsid w:val="00E66E2E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0F18"/>
    <w:rsid w:val="00EB3838"/>
    <w:rsid w:val="00EB4C77"/>
    <w:rsid w:val="00EB68CC"/>
    <w:rsid w:val="00EC1285"/>
    <w:rsid w:val="00EC2095"/>
    <w:rsid w:val="00EC5E51"/>
    <w:rsid w:val="00EC76B0"/>
    <w:rsid w:val="00ED48AE"/>
    <w:rsid w:val="00EE0137"/>
    <w:rsid w:val="00EE65A7"/>
    <w:rsid w:val="00EF48EC"/>
    <w:rsid w:val="00EF58B4"/>
    <w:rsid w:val="00EF6016"/>
    <w:rsid w:val="00F014F4"/>
    <w:rsid w:val="00F02FF4"/>
    <w:rsid w:val="00F03131"/>
    <w:rsid w:val="00F05E03"/>
    <w:rsid w:val="00F101A4"/>
    <w:rsid w:val="00F2061A"/>
    <w:rsid w:val="00F20BCD"/>
    <w:rsid w:val="00F30057"/>
    <w:rsid w:val="00F34750"/>
    <w:rsid w:val="00F35DBF"/>
    <w:rsid w:val="00F40D5F"/>
    <w:rsid w:val="00F46114"/>
    <w:rsid w:val="00F47B3A"/>
    <w:rsid w:val="00F50968"/>
    <w:rsid w:val="00F602C8"/>
    <w:rsid w:val="00F62595"/>
    <w:rsid w:val="00F71007"/>
    <w:rsid w:val="00F7168A"/>
    <w:rsid w:val="00F71C13"/>
    <w:rsid w:val="00F74E6F"/>
    <w:rsid w:val="00F77228"/>
    <w:rsid w:val="00F86C25"/>
    <w:rsid w:val="00F86F2B"/>
    <w:rsid w:val="00F903EE"/>
    <w:rsid w:val="00F90567"/>
    <w:rsid w:val="00F912C3"/>
    <w:rsid w:val="00F91352"/>
    <w:rsid w:val="00F922ED"/>
    <w:rsid w:val="00FA38DA"/>
    <w:rsid w:val="00FB508D"/>
    <w:rsid w:val="00FB7ADE"/>
    <w:rsid w:val="00FC13FA"/>
    <w:rsid w:val="00FC164F"/>
    <w:rsid w:val="00FD2036"/>
    <w:rsid w:val="00FE069B"/>
    <w:rsid w:val="00FE37C7"/>
    <w:rsid w:val="00FE45B3"/>
    <w:rsid w:val="00FE5A07"/>
    <w:rsid w:val="00FE7E77"/>
    <w:rsid w:val="00FF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4ACC4C"/>
  <w15:docId w15:val="{7C390299-6C28-4B32-B49D-9109FED2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m@mim.dk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heng@mim.d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maj@mim.d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hoeringsportalen.d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imaj@mim.dk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Koncernf&#230;lles\Brev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9B5BF-5C8D-49ED-B7AC-6ACF5A84B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Brev.dotx</Template>
  <TotalTime>495</TotalTime>
  <Pages>1</Pages>
  <Words>1332</Words>
  <Characters>8410</Characters>
  <Application>Microsoft Office Word</Application>
  <DocSecurity>0</DocSecurity>
  <Lines>186</Lines>
  <Paragraphs>51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Brev</vt:lpstr>
      <vt:lpstr>Brev</vt:lpstr>
      <vt:lpstr/>
    </vt:vector>
  </TitlesOfParts>
  <Company>Miljøministeriet</Company>
  <LinksUpToDate>false</LinksUpToDate>
  <CharactersWithSpaces>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Simon Mark Jacobsen</dc:creator>
  <cp:keywords/>
  <dc:description/>
  <cp:lastModifiedBy>Simon Mark Jacobsen</cp:lastModifiedBy>
  <cp:revision>26</cp:revision>
  <cp:lastPrinted>2005-05-20T12:11:00Z</cp:lastPrinted>
  <dcterms:created xsi:type="dcterms:W3CDTF">2023-02-13T13:32:00Z</dcterms:created>
  <dcterms:modified xsi:type="dcterms:W3CDTF">2023-03-15T08:37:00Z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44956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Profil</vt:lpwstr>
  </property>
  <property fmtid="{D5CDD505-2E9C-101B-9397-08002B2CF9AE}" pid="17" name="SD_CtlText_Generelt_CaseNoF2">
    <vt:lpwstr>$dossier_f2casenumber$</vt:lpwstr>
  </property>
  <property fmtid="{D5CDD505-2E9C-101B-9397-08002B2CF9AE}" pid="18" name="SD_UserprofileName">
    <vt:lpwstr>Profil</vt:lpwstr>
  </property>
  <property fmtid="{D5CDD505-2E9C-101B-9397-08002B2CF9AE}" pid="19" name="SD_Office_OFF_ID">
    <vt:lpwstr>143</vt:lpwstr>
  </property>
  <property fmtid="{D5CDD505-2E9C-101B-9397-08002B2CF9AE}" pid="20" name="CurrentOfficeID">
    <vt:lpwstr>143</vt:lpwstr>
  </property>
  <property fmtid="{D5CDD505-2E9C-101B-9397-08002B2CF9AE}" pid="21" name="SD_Office_OFF_Organisation">
    <vt:lpwstr>MIM</vt:lpwstr>
  </property>
  <property fmtid="{D5CDD505-2E9C-101B-9397-08002B2CF9AE}" pid="22" name="SD_Office_OFF_ArtworkDefinition">
    <vt:lpwstr>MIM</vt:lpwstr>
  </property>
  <property fmtid="{D5CDD505-2E9C-101B-9397-08002B2CF9AE}" pid="23" name="SD_Office_OFF_LogoFileName">
    <vt:lpwstr>MIMDEP</vt:lpwstr>
  </property>
  <property fmtid="{D5CDD505-2E9C-101B-9397-08002B2CF9AE}" pid="24" name="SD_Office_OFF_Institution">
    <vt:lpwstr>Miljøministeriet</vt:lpwstr>
  </property>
  <property fmtid="{D5CDD505-2E9C-101B-9397-08002B2CF9AE}" pid="25" name="SD_Office_OFF_Institution_EN">
    <vt:lpwstr>Ministry of Environment</vt:lpwstr>
  </property>
  <property fmtid="{D5CDD505-2E9C-101B-9397-08002B2CF9AE}" pid="26" name="SD_Office_OFF_kontor">
    <vt:lpwstr>Rent drikkevand og sikker kemi</vt:lpwstr>
  </property>
  <property fmtid="{D5CDD505-2E9C-101B-9397-08002B2CF9AE}" pid="27" name="SD_Office_OFF_Department">
    <vt:lpwstr>Rent drikkevand og sikker kemi</vt:lpwstr>
  </property>
  <property fmtid="{D5CDD505-2E9C-101B-9397-08002B2CF9AE}" pid="28" name="SD_Office_OFF_Department_EN">
    <vt:lpwstr>Rent drikkevand og sikker kemi</vt:lpwstr>
  </property>
  <property fmtid="{D5CDD505-2E9C-101B-9397-08002B2CF9AE}" pid="29" name="SD_Office_OFF_Footertext">
    <vt:lpwstr/>
  </property>
  <property fmtid="{D5CDD505-2E9C-101B-9397-08002B2CF9AE}" pid="30" name="SD_Office_OFF_AddressA">
    <vt:lpwstr>Frederiksholms Kanal 26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Frederiksholms Kanal 26</vt:lpwstr>
  </property>
  <property fmtid="{D5CDD505-2E9C-101B-9397-08002B2CF9AE}" pid="34" name="SD_Office_OFF_AddressD">
    <vt:lpwstr>1220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/>
  </property>
  <property fmtid="{D5CDD505-2E9C-101B-9397-08002B2CF9AE}" pid="40" name="SD_Office_OFF_Fax_EN">
    <vt:lpwstr/>
  </property>
  <property fmtid="{D5CDD505-2E9C-101B-9397-08002B2CF9AE}" pid="41" name="SD_Office_OFF_Email">
    <vt:lpwstr>mim@mim.dk</vt:lpwstr>
  </property>
  <property fmtid="{D5CDD505-2E9C-101B-9397-08002B2CF9AE}" pid="42" name="SD_Office_OFF_Web">
    <vt:lpwstr>www.mim.dk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MIM</vt:lpwstr>
  </property>
  <property fmtid="{D5CDD505-2E9C-101B-9397-08002B2CF9AE}" pid="48" name="USR_Name">
    <vt:lpwstr>Simon Jacobsen</vt:lpwstr>
  </property>
  <property fmtid="{D5CDD505-2E9C-101B-9397-08002B2CF9AE}" pid="49" name="USR_Initials">
    <vt:lpwstr>SIMAJ</vt:lpwstr>
  </property>
  <property fmtid="{D5CDD505-2E9C-101B-9397-08002B2CF9AE}" pid="50" name="USR_Title">
    <vt:lpwstr>Fuldmægtig</vt:lpwstr>
  </property>
  <property fmtid="{D5CDD505-2E9C-101B-9397-08002B2CF9AE}" pid="51" name="USR_DirectPhone">
    <vt:lpwstr>24415793</vt:lpwstr>
  </property>
  <property fmtid="{D5CDD505-2E9C-101B-9397-08002B2CF9AE}" pid="52" name="USR_Mobile">
    <vt:lpwstr>24415793</vt:lpwstr>
  </property>
  <property fmtid="{D5CDD505-2E9C-101B-9397-08002B2CF9AE}" pid="53" name="USR_Email">
    <vt:lpwstr>simaj@mim.dk</vt:lpwstr>
  </property>
  <property fmtid="{D5CDD505-2E9C-101B-9397-08002B2CF9AE}" pid="54" name="DocumentInfoFinished">
    <vt:lpwstr>True</vt:lpwstr>
  </property>
</Properties>
</file>